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860EA10" w14:textId="77777777" w:rsidR="00043E55" w:rsidRPr="00A175BB" w:rsidRDefault="00043E55" w:rsidP="00253346">
      <w:pPr>
        <w:jc w:val="both"/>
        <w:rPr>
          <w:rFonts w:asciiTheme="minorHAnsi" w:hAnsiTheme="minorHAnsi" w:cstheme="minorHAnsi"/>
          <w:sz w:val="21"/>
          <w:szCs w:val="21"/>
        </w:rPr>
      </w:pPr>
    </w:p>
    <w:p w14:paraId="598E796C" w14:textId="1B5E7730" w:rsidR="002B3A73" w:rsidRPr="00B25D76" w:rsidRDefault="002B3A73" w:rsidP="002B3A73">
      <w:pPr>
        <w:jc w:val="center"/>
        <w:rPr>
          <w:rFonts w:asciiTheme="minorHAnsi" w:hAnsiTheme="minorHAnsi" w:cstheme="minorHAnsi"/>
          <w:b/>
          <w:bCs/>
          <w:sz w:val="21"/>
          <w:szCs w:val="21"/>
        </w:rPr>
      </w:pPr>
      <w:r w:rsidRPr="00B25D76">
        <w:rPr>
          <w:rFonts w:asciiTheme="minorHAnsi" w:hAnsiTheme="minorHAnsi" w:cstheme="minorHAnsi"/>
          <w:b/>
          <w:bCs/>
          <w:sz w:val="21"/>
          <w:szCs w:val="21"/>
        </w:rPr>
        <w:t xml:space="preserve">Programma </w:t>
      </w:r>
      <w:r w:rsidR="009277C3">
        <w:rPr>
          <w:rFonts w:asciiTheme="minorHAnsi" w:hAnsiTheme="minorHAnsi" w:cstheme="minorHAnsi"/>
          <w:b/>
          <w:bCs/>
          <w:sz w:val="21"/>
          <w:szCs w:val="21"/>
        </w:rPr>
        <w:t>svolto</w:t>
      </w:r>
      <w:r w:rsidRPr="00B25D76">
        <w:rPr>
          <w:rFonts w:asciiTheme="minorHAnsi" w:hAnsiTheme="minorHAnsi" w:cstheme="minorHAnsi"/>
          <w:b/>
          <w:bCs/>
          <w:sz w:val="21"/>
          <w:szCs w:val="21"/>
        </w:rPr>
        <w:t xml:space="preserve"> </w:t>
      </w:r>
      <w:proofErr w:type="spellStart"/>
      <w:r w:rsidRPr="00B25D76">
        <w:rPr>
          <w:rFonts w:asciiTheme="minorHAnsi" w:hAnsiTheme="minorHAnsi" w:cstheme="minorHAnsi"/>
          <w:b/>
          <w:bCs/>
          <w:sz w:val="21"/>
          <w:szCs w:val="21"/>
        </w:rPr>
        <w:t>a.s.</w:t>
      </w:r>
      <w:proofErr w:type="spellEnd"/>
      <w:r w:rsidRPr="00B25D76">
        <w:rPr>
          <w:rFonts w:asciiTheme="minorHAnsi" w:hAnsiTheme="minorHAnsi" w:cstheme="minorHAnsi"/>
          <w:b/>
          <w:bCs/>
          <w:sz w:val="21"/>
          <w:szCs w:val="21"/>
        </w:rPr>
        <w:t xml:space="preserve"> 202</w:t>
      </w:r>
      <w:r w:rsidR="0000042C">
        <w:rPr>
          <w:rFonts w:asciiTheme="minorHAnsi" w:hAnsiTheme="minorHAnsi" w:cstheme="minorHAnsi"/>
          <w:b/>
          <w:bCs/>
          <w:sz w:val="21"/>
          <w:szCs w:val="21"/>
        </w:rPr>
        <w:t>5</w:t>
      </w:r>
      <w:r w:rsidRPr="00B25D76">
        <w:rPr>
          <w:rFonts w:asciiTheme="minorHAnsi" w:hAnsiTheme="minorHAnsi" w:cstheme="minorHAnsi"/>
          <w:b/>
          <w:bCs/>
          <w:sz w:val="21"/>
          <w:szCs w:val="21"/>
        </w:rPr>
        <w:t>-202</w:t>
      </w:r>
      <w:r w:rsidR="0000042C">
        <w:rPr>
          <w:rFonts w:asciiTheme="minorHAnsi" w:hAnsiTheme="minorHAnsi" w:cstheme="minorHAnsi"/>
          <w:b/>
          <w:bCs/>
          <w:sz w:val="21"/>
          <w:szCs w:val="21"/>
        </w:rPr>
        <w:t>6</w:t>
      </w:r>
    </w:p>
    <w:p w14:paraId="49D50A37" w14:textId="36390044" w:rsidR="002B3A73" w:rsidRPr="00B25D76" w:rsidRDefault="002B3A73" w:rsidP="002B3A73">
      <w:pPr>
        <w:jc w:val="center"/>
        <w:rPr>
          <w:rFonts w:asciiTheme="minorHAnsi" w:hAnsiTheme="minorHAnsi" w:cstheme="minorHAnsi"/>
          <w:b/>
          <w:bCs/>
          <w:sz w:val="21"/>
          <w:szCs w:val="21"/>
        </w:rPr>
      </w:pPr>
      <w:r w:rsidRPr="00B25D76">
        <w:rPr>
          <w:rFonts w:asciiTheme="minorHAnsi" w:hAnsiTheme="minorHAnsi" w:cstheme="minorHAnsi"/>
          <w:b/>
          <w:bCs/>
          <w:sz w:val="21"/>
          <w:szCs w:val="21"/>
        </w:rPr>
        <w:t>Classe 3^ L</w:t>
      </w:r>
      <w:r w:rsidR="00B25D76">
        <w:rPr>
          <w:rFonts w:asciiTheme="minorHAnsi" w:hAnsiTheme="minorHAnsi" w:cstheme="minorHAnsi"/>
          <w:b/>
          <w:bCs/>
          <w:sz w:val="21"/>
          <w:szCs w:val="21"/>
        </w:rPr>
        <w:t>A</w:t>
      </w:r>
      <w:r w:rsidR="00653E20">
        <w:rPr>
          <w:rFonts w:asciiTheme="minorHAnsi" w:hAnsiTheme="minorHAnsi" w:cstheme="minorHAnsi"/>
          <w:b/>
          <w:bCs/>
          <w:sz w:val="21"/>
          <w:szCs w:val="21"/>
        </w:rPr>
        <w:t xml:space="preserve"> ESABAC</w:t>
      </w:r>
    </w:p>
    <w:p w14:paraId="0CF5B2A1" w14:textId="77777777" w:rsidR="002B3A73" w:rsidRPr="00B25D76" w:rsidRDefault="002B3A73" w:rsidP="002B3A73">
      <w:pPr>
        <w:pStyle w:val="Intestazione"/>
        <w:rPr>
          <w:rFonts w:asciiTheme="minorHAnsi" w:hAnsiTheme="minorHAnsi" w:cstheme="minorHAnsi"/>
          <w:sz w:val="21"/>
          <w:szCs w:val="21"/>
        </w:rPr>
      </w:pPr>
    </w:p>
    <w:p w14:paraId="48D28B60" w14:textId="5B44CF19" w:rsidR="002B3A73" w:rsidRPr="00B25D76" w:rsidRDefault="002B3A73" w:rsidP="002B3A73">
      <w:pPr>
        <w:rPr>
          <w:rFonts w:asciiTheme="minorHAnsi" w:hAnsiTheme="minorHAnsi" w:cstheme="minorHAnsi"/>
          <w:sz w:val="21"/>
          <w:szCs w:val="21"/>
        </w:rPr>
      </w:pPr>
      <w:r w:rsidRPr="00B25D76">
        <w:rPr>
          <w:rFonts w:asciiTheme="minorHAnsi" w:hAnsiTheme="minorHAnsi" w:cstheme="minorHAnsi"/>
          <w:b/>
          <w:bCs/>
          <w:sz w:val="21"/>
          <w:szCs w:val="21"/>
        </w:rPr>
        <w:t>Materia:</w:t>
      </w:r>
      <w:r w:rsidRPr="00B25D76">
        <w:rPr>
          <w:rFonts w:asciiTheme="minorHAnsi" w:hAnsiTheme="minorHAnsi" w:cstheme="minorHAnsi"/>
          <w:sz w:val="21"/>
          <w:szCs w:val="21"/>
        </w:rPr>
        <w:t xml:space="preserve"> Lingua e </w:t>
      </w:r>
      <w:r w:rsidR="006E3A88" w:rsidRPr="00B25D76">
        <w:rPr>
          <w:rFonts w:asciiTheme="minorHAnsi" w:hAnsiTheme="minorHAnsi" w:cstheme="minorHAnsi"/>
          <w:sz w:val="21"/>
          <w:szCs w:val="21"/>
        </w:rPr>
        <w:t>l</w:t>
      </w:r>
      <w:r w:rsidRPr="00B25D76">
        <w:rPr>
          <w:rFonts w:asciiTheme="minorHAnsi" w:hAnsiTheme="minorHAnsi" w:cstheme="minorHAnsi"/>
          <w:sz w:val="21"/>
          <w:szCs w:val="21"/>
        </w:rPr>
        <w:t>etteratura francese</w:t>
      </w:r>
    </w:p>
    <w:p w14:paraId="14A3665A" w14:textId="5E296788" w:rsidR="00D96319" w:rsidRPr="00D96319" w:rsidRDefault="002B3A73" w:rsidP="00D96319">
      <w:pPr>
        <w:rPr>
          <w:rFonts w:asciiTheme="minorHAnsi" w:hAnsiTheme="minorHAnsi" w:cstheme="minorHAnsi"/>
          <w:sz w:val="21"/>
          <w:szCs w:val="21"/>
        </w:rPr>
      </w:pPr>
      <w:r w:rsidRPr="00B25D76">
        <w:rPr>
          <w:rFonts w:asciiTheme="minorHAnsi" w:hAnsiTheme="minorHAnsi" w:cstheme="minorHAnsi"/>
          <w:b/>
          <w:bCs/>
          <w:sz w:val="21"/>
          <w:szCs w:val="21"/>
        </w:rPr>
        <w:t>Prof.ssa:</w:t>
      </w:r>
      <w:r w:rsidRPr="00B25D76">
        <w:rPr>
          <w:rFonts w:asciiTheme="minorHAnsi" w:hAnsiTheme="minorHAnsi" w:cstheme="minorHAnsi"/>
          <w:sz w:val="21"/>
          <w:szCs w:val="21"/>
        </w:rPr>
        <w:t xml:space="preserve"> </w:t>
      </w:r>
      <w:r w:rsidR="00B25D76">
        <w:rPr>
          <w:rFonts w:asciiTheme="minorHAnsi" w:hAnsiTheme="minorHAnsi" w:cstheme="minorHAnsi"/>
          <w:sz w:val="21"/>
          <w:szCs w:val="21"/>
        </w:rPr>
        <w:t>France Frau</w:t>
      </w:r>
      <w:r w:rsidR="00D96319">
        <w:rPr>
          <w:rFonts w:asciiTheme="minorHAnsi" w:hAnsiTheme="minorHAnsi" w:cstheme="minorHAnsi"/>
          <w:sz w:val="21"/>
          <w:szCs w:val="21"/>
        </w:rPr>
        <w:t xml:space="preserve"> </w:t>
      </w:r>
    </w:p>
    <w:p w14:paraId="5039C741" w14:textId="5B9A3C26" w:rsidR="002B3A73" w:rsidRPr="00B25D76" w:rsidRDefault="002B3A73" w:rsidP="002B3A73">
      <w:pPr>
        <w:rPr>
          <w:rFonts w:asciiTheme="minorHAnsi" w:hAnsiTheme="minorHAnsi" w:cstheme="minorHAnsi"/>
          <w:sz w:val="21"/>
          <w:szCs w:val="21"/>
        </w:rPr>
      </w:pPr>
    </w:p>
    <w:p w14:paraId="69A3BDB8" w14:textId="77777777" w:rsidR="002B3A73" w:rsidRPr="00B25D76" w:rsidRDefault="002B3A73" w:rsidP="002B3A73">
      <w:pPr>
        <w:rPr>
          <w:rFonts w:asciiTheme="minorHAnsi" w:hAnsiTheme="minorHAnsi" w:cstheme="minorHAnsi"/>
          <w:b/>
          <w:bCs/>
          <w:sz w:val="21"/>
          <w:szCs w:val="21"/>
        </w:rPr>
      </w:pPr>
      <w:r w:rsidRPr="00B25D76">
        <w:rPr>
          <w:rFonts w:asciiTheme="minorHAnsi" w:hAnsiTheme="minorHAnsi" w:cstheme="minorHAnsi"/>
          <w:b/>
          <w:bCs/>
          <w:sz w:val="21"/>
          <w:szCs w:val="21"/>
        </w:rPr>
        <w:t xml:space="preserve">Testi adottati: </w:t>
      </w:r>
    </w:p>
    <w:p w14:paraId="49B21D66" w14:textId="77777777" w:rsidR="002B3A73" w:rsidRPr="00A175BB" w:rsidRDefault="002B3A73" w:rsidP="002B3A73">
      <w:pPr>
        <w:pStyle w:val="Paragrafoelenco"/>
        <w:numPr>
          <w:ilvl w:val="0"/>
          <w:numId w:val="14"/>
        </w:numPr>
        <w:spacing w:after="0" w:line="240" w:lineRule="auto"/>
        <w:contextualSpacing/>
        <w:jc w:val="both"/>
        <w:rPr>
          <w:rFonts w:asciiTheme="minorHAnsi" w:eastAsia="Times New Roman" w:hAnsiTheme="minorHAnsi" w:cstheme="minorHAnsi"/>
          <w:sz w:val="21"/>
          <w:szCs w:val="21"/>
          <w:lang w:val="fr-FR" w:eastAsia="it-IT"/>
        </w:rPr>
      </w:pPr>
      <w:proofErr w:type="spellStart"/>
      <w:r w:rsidRPr="00A175BB">
        <w:rPr>
          <w:rFonts w:asciiTheme="minorHAnsi" w:eastAsia="Times New Roman" w:hAnsiTheme="minorHAnsi" w:cstheme="minorHAnsi"/>
          <w:sz w:val="21"/>
          <w:szCs w:val="21"/>
          <w:lang w:val="fr-FR" w:eastAsia="it-IT"/>
        </w:rPr>
        <w:t>Baraldi</w:t>
      </w:r>
      <w:proofErr w:type="spellEnd"/>
      <w:r w:rsidRPr="00A175BB">
        <w:rPr>
          <w:rFonts w:asciiTheme="minorHAnsi" w:eastAsia="Times New Roman" w:hAnsiTheme="minorHAnsi" w:cstheme="minorHAnsi"/>
          <w:sz w:val="21"/>
          <w:szCs w:val="21"/>
          <w:lang w:val="fr-FR" w:eastAsia="it-IT"/>
        </w:rPr>
        <w:t xml:space="preserve"> – </w:t>
      </w:r>
      <w:proofErr w:type="spellStart"/>
      <w:r w:rsidRPr="00A175BB">
        <w:rPr>
          <w:rFonts w:asciiTheme="minorHAnsi" w:eastAsia="Times New Roman" w:hAnsiTheme="minorHAnsi" w:cstheme="minorHAnsi"/>
          <w:sz w:val="21"/>
          <w:szCs w:val="21"/>
          <w:lang w:val="fr-FR" w:eastAsia="it-IT"/>
        </w:rPr>
        <w:t>Ruggeri</w:t>
      </w:r>
      <w:proofErr w:type="spellEnd"/>
      <w:r w:rsidRPr="00A175BB">
        <w:rPr>
          <w:rFonts w:asciiTheme="minorHAnsi" w:eastAsia="Times New Roman" w:hAnsiTheme="minorHAnsi" w:cstheme="minorHAnsi"/>
          <w:sz w:val="21"/>
          <w:szCs w:val="21"/>
          <w:lang w:val="fr-FR" w:eastAsia="it-IT"/>
        </w:rPr>
        <w:t xml:space="preserve"> - Vialle, </w:t>
      </w:r>
      <w:r w:rsidRPr="00A175BB">
        <w:rPr>
          <w:rFonts w:asciiTheme="minorHAnsi" w:eastAsia="Times New Roman" w:hAnsiTheme="minorHAnsi" w:cstheme="minorHAnsi"/>
          <w:i/>
          <w:iCs/>
          <w:sz w:val="21"/>
          <w:szCs w:val="21"/>
          <w:lang w:val="fr-FR" w:eastAsia="it-IT"/>
        </w:rPr>
        <w:t>Français à l’horizon compact 2</w:t>
      </w:r>
      <w:r w:rsidRPr="00A175BB">
        <w:rPr>
          <w:rFonts w:asciiTheme="minorHAnsi" w:eastAsia="Times New Roman" w:hAnsiTheme="minorHAnsi" w:cstheme="minorHAnsi"/>
          <w:sz w:val="21"/>
          <w:szCs w:val="21"/>
          <w:lang w:val="fr-FR" w:eastAsia="it-IT"/>
        </w:rPr>
        <w:t xml:space="preserve">, </w:t>
      </w:r>
      <w:proofErr w:type="spellStart"/>
      <w:r w:rsidRPr="00A175BB">
        <w:rPr>
          <w:rFonts w:asciiTheme="minorHAnsi" w:eastAsia="Times New Roman" w:hAnsiTheme="minorHAnsi" w:cstheme="minorHAnsi"/>
          <w:sz w:val="21"/>
          <w:szCs w:val="21"/>
          <w:lang w:val="fr-FR" w:eastAsia="it-IT"/>
        </w:rPr>
        <w:t>Lœscher</w:t>
      </w:r>
      <w:proofErr w:type="spellEnd"/>
      <w:r w:rsidRPr="00A175BB">
        <w:rPr>
          <w:rFonts w:asciiTheme="minorHAnsi" w:eastAsia="Times New Roman" w:hAnsiTheme="minorHAnsi" w:cstheme="minorHAnsi"/>
          <w:sz w:val="21"/>
          <w:szCs w:val="21"/>
          <w:lang w:val="fr-FR" w:eastAsia="it-IT"/>
        </w:rPr>
        <w:t xml:space="preserve"> </w:t>
      </w:r>
      <w:proofErr w:type="spellStart"/>
      <w:r w:rsidRPr="00A175BB">
        <w:rPr>
          <w:rFonts w:asciiTheme="minorHAnsi" w:eastAsia="Times New Roman" w:hAnsiTheme="minorHAnsi" w:cstheme="minorHAnsi"/>
          <w:sz w:val="21"/>
          <w:szCs w:val="21"/>
          <w:lang w:val="fr-FR" w:eastAsia="it-IT"/>
        </w:rPr>
        <w:t>Editore</w:t>
      </w:r>
      <w:proofErr w:type="spellEnd"/>
      <w:r w:rsidRPr="00A175BB">
        <w:rPr>
          <w:rFonts w:asciiTheme="minorHAnsi" w:eastAsia="Times New Roman" w:hAnsiTheme="minorHAnsi" w:cstheme="minorHAnsi"/>
          <w:sz w:val="21"/>
          <w:szCs w:val="21"/>
          <w:lang w:val="fr-FR" w:eastAsia="it-IT"/>
        </w:rPr>
        <w:t xml:space="preserve">, 2022 </w:t>
      </w:r>
    </w:p>
    <w:p w14:paraId="511EBEED" w14:textId="77777777" w:rsidR="002B3A73" w:rsidRPr="00B25D76" w:rsidRDefault="002B3A73" w:rsidP="002B3A73">
      <w:pPr>
        <w:pStyle w:val="Paragrafoelenco"/>
        <w:numPr>
          <w:ilvl w:val="0"/>
          <w:numId w:val="14"/>
        </w:numPr>
        <w:spacing w:after="0" w:line="240" w:lineRule="auto"/>
        <w:contextualSpacing/>
        <w:jc w:val="both"/>
        <w:rPr>
          <w:rFonts w:asciiTheme="minorHAnsi" w:eastAsia="Times New Roman" w:hAnsiTheme="minorHAnsi" w:cstheme="minorHAnsi"/>
          <w:sz w:val="21"/>
          <w:szCs w:val="21"/>
          <w:lang w:eastAsia="it-IT"/>
        </w:rPr>
      </w:pPr>
      <w:proofErr w:type="spellStart"/>
      <w:r w:rsidRPr="00B25D76">
        <w:rPr>
          <w:rFonts w:asciiTheme="minorHAnsi" w:eastAsia="Times New Roman" w:hAnsiTheme="minorHAnsi" w:cstheme="minorHAnsi"/>
          <w:sz w:val="21"/>
          <w:szCs w:val="21"/>
          <w:lang w:eastAsia="it-IT"/>
        </w:rPr>
        <w:t>Samira</w:t>
      </w:r>
      <w:proofErr w:type="spellEnd"/>
      <w:r w:rsidRPr="00B25D76">
        <w:rPr>
          <w:rFonts w:asciiTheme="minorHAnsi" w:eastAsia="Times New Roman" w:hAnsiTheme="minorHAnsi" w:cstheme="minorHAnsi"/>
          <w:sz w:val="21"/>
          <w:szCs w:val="21"/>
          <w:lang w:eastAsia="it-IT"/>
        </w:rPr>
        <w:t xml:space="preserve"> </w:t>
      </w:r>
      <w:proofErr w:type="spellStart"/>
      <w:r w:rsidRPr="00B25D76">
        <w:rPr>
          <w:rFonts w:asciiTheme="minorHAnsi" w:eastAsia="Times New Roman" w:hAnsiTheme="minorHAnsi" w:cstheme="minorHAnsi"/>
          <w:sz w:val="21"/>
          <w:szCs w:val="21"/>
          <w:lang w:eastAsia="it-IT"/>
        </w:rPr>
        <w:t>Zaouya</w:t>
      </w:r>
      <w:proofErr w:type="spellEnd"/>
      <w:r w:rsidRPr="00B25D76">
        <w:rPr>
          <w:rFonts w:asciiTheme="minorHAnsi" w:eastAsia="Times New Roman" w:hAnsiTheme="minorHAnsi" w:cstheme="minorHAnsi"/>
          <w:sz w:val="21"/>
          <w:szCs w:val="21"/>
          <w:lang w:eastAsia="it-IT"/>
        </w:rPr>
        <w:t xml:space="preserve"> con Cristina Nobili, </w:t>
      </w:r>
      <w:r w:rsidRPr="00B25D76">
        <w:rPr>
          <w:rFonts w:asciiTheme="minorHAnsi" w:eastAsia="Times New Roman" w:hAnsiTheme="minorHAnsi" w:cstheme="minorHAnsi"/>
          <w:i/>
          <w:iCs/>
          <w:sz w:val="21"/>
          <w:szCs w:val="21"/>
          <w:lang w:eastAsia="it-IT"/>
        </w:rPr>
        <w:t xml:space="preserve">La </w:t>
      </w:r>
      <w:proofErr w:type="spellStart"/>
      <w:r w:rsidRPr="00B25D76">
        <w:rPr>
          <w:rFonts w:asciiTheme="minorHAnsi" w:eastAsia="Times New Roman" w:hAnsiTheme="minorHAnsi" w:cstheme="minorHAnsi"/>
          <w:i/>
          <w:iCs/>
          <w:sz w:val="21"/>
          <w:szCs w:val="21"/>
          <w:lang w:eastAsia="it-IT"/>
        </w:rPr>
        <w:t>grammaire</w:t>
      </w:r>
      <w:proofErr w:type="spellEnd"/>
      <w:r w:rsidRPr="00B25D76">
        <w:rPr>
          <w:rFonts w:asciiTheme="minorHAnsi" w:eastAsia="Times New Roman" w:hAnsiTheme="minorHAnsi" w:cstheme="minorHAnsi"/>
          <w:i/>
          <w:iCs/>
          <w:sz w:val="21"/>
          <w:szCs w:val="21"/>
          <w:lang w:eastAsia="it-IT"/>
        </w:rPr>
        <w:t xml:space="preserve"> en </w:t>
      </w:r>
      <w:proofErr w:type="spellStart"/>
      <w:r w:rsidRPr="00B25D76">
        <w:rPr>
          <w:rFonts w:asciiTheme="minorHAnsi" w:eastAsia="Times New Roman" w:hAnsiTheme="minorHAnsi" w:cstheme="minorHAnsi"/>
          <w:i/>
          <w:iCs/>
          <w:sz w:val="21"/>
          <w:szCs w:val="21"/>
          <w:lang w:eastAsia="it-IT"/>
        </w:rPr>
        <w:t>capsules</w:t>
      </w:r>
      <w:proofErr w:type="spellEnd"/>
      <w:r w:rsidRPr="00B25D76">
        <w:rPr>
          <w:rFonts w:asciiTheme="minorHAnsi" w:eastAsia="Times New Roman" w:hAnsiTheme="minorHAnsi" w:cstheme="minorHAnsi"/>
          <w:sz w:val="21"/>
          <w:szCs w:val="21"/>
          <w:lang w:eastAsia="it-IT"/>
        </w:rPr>
        <w:t xml:space="preserve">, </w:t>
      </w:r>
      <w:proofErr w:type="spellStart"/>
      <w:r w:rsidRPr="00B25D76">
        <w:rPr>
          <w:rFonts w:asciiTheme="minorHAnsi" w:eastAsia="Times New Roman" w:hAnsiTheme="minorHAnsi" w:cstheme="minorHAnsi"/>
          <w:sz w:val="21"/>
          <w:szCs w:val="21"/>
          <w:lang w:eastAsia="it-IT"/>
        </w:rPr>
        <w:t>Lœscher</w:t>
      </w:r>
      <w:proofErr w:type="spellEnd"/>
      <w:r w:rsidRPr="00B25D76">
        <w:rPr>
          <w:rFonts w:asciiTheme="minorHAnsi" w:eastAsia="Times New Roman" w:hAnsiTheme="minorHAnsi" w:cstheme="minorHAnsi"/>
          <w:sz w:val="21"/>
          <w:szCs w:val="21"/>
          <w:lang w:eastAsia="it-IT"/>
        </w:rPr>
        <w:t xml:space="preserve"> Editore, 2021</w:t>
      </w:r>
    </w:p>
    <w:p w14:paraId="238F6104" w14:textId="70F22FFD" w:rsidR="002B3A73" w:rsidRPr="00A175BB" w:rsidRDefault="002B3A73" w:rsidP="002B3A73">
      <w:pPr>
        <w:pStyle w:val="Paragrafoelenco"/>
        <w:numPr>
          <w:ilvl w:val="0"/>
          <w:numId w:val="14"/>
        </w:numPr>
        <w:spacing w:after="0" w:line="240" w:lineRule="auto"/>
        <w:contextualSpacing/>
        <w:rPr>
          <w:rFonts w:asciiTheme="minorHAnsi" w:eastAsia="Times New Roman" w:hAnsiTheme="minorHAnsi" w:cstheme="minorHAnsi"/>
          <w:sz w:val="21"/>
          <w:szCs w:val="21"/>
          <w:lang w:val="fr-FR" w:eastAsia="it-IT"/>
        </w:rPr>
      </w:pPr>
      <w:r w:rsidRPr="00A175BB">
        <w:rPr>
          <w:rFonts w:asciiTheme="minorHAnsi" w:eastAsia="Times New Roman" w:hAnsiTheme="minorHAnsi" w:cstheme="minorHAnsi"/>
          <w:sz w:val="21"/>
          <w:szCs w:val="21"/>
          <w:lang w:val="fr-FR" w:eastAsia="it-IT"/>
        </w:rPr>
        <w:t xml:space="preserve">AA.VV., </w:t>
      </w:r>
      <w:r w:rsidRPr="00A175BB">
        <w:rPr>
          <w:rFonts w:asciiTheme="minorHAnsi" w:eastAsia="Times New Roman" w:hAnsiTheme="minorHAnsi" w:cstheme="minorHAnsi"/>
          <w:i/>
          <w:iCs/>
          <w:sz w:val="21"/>
          <w:szCs w:val="21"/>
          <w:lang w:val="fr-FR" w:eastAsia="it-IT"/>
        </w:rPr>
        <w:t>Littérature plus</w:t>
      </w:r>
      <w:r w:rsidRPr="00A175BB">
        <w:rPr>
          <w:rFonts w:asciiTheme="minorHAnsi" w:eastAsia="Times New Roman" w:hAnsiTheme="minorHAnsi" w:cstheme="minorHAnsi"/>
          <w:sz w:val="21"/>
          <w:szCs w:val="21"/>
          <w:lang w:val="fr-FR" w:eastAsia="it-IT"/>
        </w:rPr>
        <w:t xml:space="preserve"> </w:t>
      </w:r>
      <w:r w:rsidR="001F7875" w:rsidRPr="001F7875">
        <w:rPr>
          <w:rFonts w:asciiTheme="minorHAnsi" w:eastAsia="Times New Roman" w:hAnsiTheme="minorHAnsi" w:cstheme="minorHAnsi"/>
          <w:i/>
          <w:iCs/>
          <w:sz w:val="21"/>
          <w:szCs w:val="21"/>
          <w:lang w:val="fr-FR" w:eastAsia="it-IT"/>
        </w:rPr>
        <w:t>COMPACT</w:t>
      </w:r>
      <w:r w:rsidRPr="00A175BB">
        <w:rPr>
          <w:rFonts w:asciiTheme="minorHAnsi" w:eastAsia="Times New Roman" w:hAnsiTheme="minorHAnsi" w:cstheme="minorHAnsi"/>
          <w:sz w:val="21"/>
          <w:szCs w:val="21"/>
          <w:lang w:val="fr-FR" w:eastAsia="it-IT"/>
        </w:rPr>
        <w:t xml:space="preserve">, </w:t>
      </w:r>
      <w:proofErr w:type="spellStart"/>
      <w:r w:rsidRPr="00A175BB">
        <w:rPr>
          <w:rFonts w:asciiTheme="minorHAnsi" w:eastAsia="Times New Roman" w:hAnsiTheme="minorHAnsi" w:cstheme="minorHAnsi"/>
          <w:sz w:val="21"/>
          <w:szCs w:val="21"/>
          <w:lang w:val="fr-FR" w:eastAsia="it-IT"/>
        </w:rPr>
        <w:t>Lœscher</w:t>
      </w:r>
      <w:proofErr w:type="spellEnd"/>
      <w:r w:rsidRPr="00A175BB">
        <w:rPr>
          <w:rFonts w:asciiTheme="minorHAnsi" w:eastAsia="Times New Roman" w:hAnsiTheme="minorHAnsi" w:cstheme="minorHAnsi"/>
          <w:sz w:val="21"/>
          <w:szCs w:val="21"/>
          <w:lang w:val="fr-FR" w:eastAsia="it-IT"/>
        </w:rPr>
        <w:t xml:space="preserve"> </w:t>
      </w:r>
      <w:proofErr w:type="spellStart"/>
      <w:r w:rsidRPr="00A175BB">
        <w:rPr>
          <w:rFonts w:asciiTheme="minorHAnsi" w:eastAsia="Times New Roman" w:hAnsiTheme="minorHAnsi" w:cstheme="minorHAnsi"/>
          <w:sz w:val="21"/>
          <w:szCs w:val="21"/>
          <w:lang w:val="fr-FR" w:eastAsia="it-IT"/>
        </w:rPr>
        <w:t>Editore</w:t>
      </w:r>
      <w:proofErr w:type="spellEnd"/>
      <w:r w:rsidRPr="00A175BB">
        <w:rPr>
          <w:rFonts w:asciiTheme="minorHAnsi" w:eastAsia="Times New Roman" w:hAnsiTheme="minorHAnsi" w:cstheme="minorHAnsi"/>
          <w:sz w:val="21"/>
          <w:szCs w:val="21"/>
          <w:lang w:val="fr-FR" w:eastAsia="it-IT"/>
        </w:rPr>
        <w:t xml:space="preserve">, 2021 </w:t>
      </w:r>
    </w:p>
    <w:p w14:paraId="4E89A4E7" w14:textId="77777777" w:rsidR="002B3A73" w:rsidRPr="00A175BB" w:rsidRDefault="002B3A73" w:rsidP="002B3A73">
      <w:pPr>
        <w:rPr>
          <w:rFonts w:asciiTheme="minorHAnsi" w:hAnsiTheme="minorHAnsi" w:cstheme="minorHAnsi"/>
          <w:sz w:val="21"/>
          <w:szCs w:val="21"/>
          <w:lang w:val="fr-FR"/>
        </w:rPr>
      </w:pPr>
    </w:p>
    <w:p w14:paraId="11881294" w14:textId="77777777" w:rsidR="002B3A73" w:rsidRPr="00B25D76" w:rsidRDefault="002B3A73" w:rsidP="002B3A73">
      <w:pPr>
        <w:rPr>
          <w:rFonts w:asciiTheme="minorHAnsi" w:hAnsiTheme="minorHAnsi" w:cstheme="minorHAnsi"/>
          <w:sz w:val="21"/>
          <w:szCs w:val="21"/>
          <w:lang w:eastAsia="it-IT"/>
        </w:rPr>
      </w:pPr>
      <w:r w:rsidRPr="00B25D76">
        <w:rPr>
          <w:rFonts w:asciiTheme="minorHAnsi" w:hAnsiTheme="minorHAnsi" w:cstheme="minorHAnsi"/>
          <w:b/>
          <w:bCs/>
          <w:sz w:val="21"/>
          <w:szCs w:val="21"/>
          <w:lang w:eastAsia="it-IT"/>
        </w:rPr>
        <w:t>OBIETTIVI DI LINGUA E CULTURA</w:t>
      </w:r>
    </w:p>
    <w:p w14:paraId="2C3D7762" w14:textId="77777777" w:rsidR="002B3A73" w:rsidRPr="00B25D76" w:rsidRDefault="002B3A73" w:rsidP="002B3A73">
      <w:pPr>
        <w:jc w:val="both"/>
        <w:rPr>
          <w:rFonts w:asciiTheme="minorHAnsi" w:hAnsiTheme="minorHAnsi" w:cstheme="minorHAnsi"/>
          <w:sz w:val="21"/>
          <w:szCs w:val="21"/>
          <w:lang w:eastAsia="it-IT"/>
        </w:rPr>
      </w:pPr>
      <w:r w:rsidRPr="00B25D76">
        <w:rPr>
          <w:rFonts w:asciiTheme="minorHAnsi" w:eastAsia="TTE18289B0t00" w:hAnsiTheme="minorHAnsi" w:cstheme="minorHAnsi"/>
          <w:sz w:val="21"/>
          <w:szCs w:val="21"/>
          <w:lang w:eastAsia="it-IT"/>
        </w:rPr>
        <w:t xml:space="preserve">Nell’ambito della competenza linguistico-comunicativa, lo studente comprende in modo globale e selettivo testi orali e scritti su argomenti noti inerenti alla sfera personale e sociale; produce testi orali e scritti lineari e coesi per riferire fatti e descrivere situazioni inerenti ad ambienti vicini e ad esperienze personali; partecipa a conversazioni e interagisce nella discussione, anche con parlanti nativi, in maniera adeguata al contesto; riflette sul sistema (fonologia, morfologia, sintassi, lessico, ecc.) e sugli usi linguistici (funzioni, registri, ecc.), anche in un’ottica comparativa, al fine di acquisire una consapevolezza delle analogie e differenze con la lingua italiana; utilizza lessico e forme testuali adeguate per lo studio e l’apprendimento di altre discipline; utilizza nello studio della lingua abilità e strategie di apprendimento acquisite studiando altre lingue straniere. </w:t>
      </w:r>
    </w:p>
    <w:p w14:paraId="4D19A63E" w14:textId="77777777" w:rsidR="002B3A73" w:rsidRPr="00B25D76" w:rsidRDefault="002B3A73" w:rsidP="002B3A73">
      <w:pPr>
        <w:jc w:val="both"/>
        <w:rPr>
          <w:rFonts w:asciiTheme="minorHAnsi" w:hAnsiTheme="minorHAnsi" w:cstheme="minorHAnsi"/>
          <w:sz w:val="21"/>
          <w:szCs w:val="21"/>
          <w:lang w:eastAsia="it-IT"/>
        </w:rPr>
      </w:pPr>
      <w:r w:rsidRPr="00B25D76">
        <w:rPr>
          <w:rFonts w:asciiTheme="minorHAnsi" w:eastAsia="TTE18289B0t00" w:hAnsiTheme="minorHAnsi" w:cstheme="minorHAnsi"/>
          <w:sz w:val="21"/>
          <w:szCs w:val="21"/>
          <w:lang w:eastAsia="it-IT"/>
        </w:rPr>
        <w:t xml:space="preserve">Nell’ambito dello sviluppo di conoscenze sull’universo culturale relativo alla lingua straniera, lo studente comprende e analizza aspetti relativi alla cultura dei paesi in cui si parla la lingua, con particolare riferimento all’ambito sociale e letterario; analizza semplici testi orali, scritti, iconico-grafici su argomenti di attualità, letteratura, cinema, arte, ecc.; riconosce similarità e diversità tra fenomeni culturali di paesi in cui si parlano lingue diverse (es. cultura lingua straniera vs cultura lingua italiana). </w:t>
      </w:r>
    </w:p>
    <w:p w14:paraId="6C0B88D7" w14:textId="77777777" w:rsidR="002B3A73" w:rsidRPr="00B25D76" w:rsidRDefault="002B3A73" w:rsidP="002B3A73">
      <w:pPr>
        <w:jc w:val="both"/>
        <w:rPr>
          <w:rFonts w:asciiTheme="minorHAnsi" w:hAnsiTheme="minorHAnsi" w:cstheme="minorHAnsi"/>
          <w:sz w:val="21"/>
          <w:szCs w:val="21"/>
          <w:lang w:eastAsia="it-IT"/>
        </w:rPr>
      </w:pPr>
    </w:p>
    <w:p w14:paraId="118D84AA" w14:textId="0378486D" w:rsidR="002B3A73" w:rsidRPr="00B25D76" w:rsidRDefault="002B3A73" w:rsidP="002B3A73">
      <w:pPr>
        <w:jc w:val="both"/>
        <w:rPr>
          <w:rFonts w:asciiTheme="minorHAnsi" w:hAnsiTheme="minorHAnsi" w:cstheme="minorHAnsi"/>
          <w:sz w:val="21"/>
          <w:szCs w:val="21"/>
          <w:lang w:eastAsia="it-IT"/>
        </w:rPr>
      </w:pPr>
      <w:r w:rsidRPr="00B25D76">
        <w:rPr>
          <w:rFonts w:asciiTheme="minorHAnsi" w:hAnsiTheme="minorHAnsi" w:cstheme="minorHAnsi"/>
          <w:sz w:val="21"/>
          <w:szCs w:val="21"/>
          <w:lang w:eastAsia="it-IT"/>
        </w:rPr>
        <w:t>Il Programma di Francese III lingua per la classe 3L</w:t>
      </w:r>
      <w:r w:rsidR="009277C3">
        <w:rPr>
          <w:rFonts w:asciiTheme="minorHAnsi" w:hAnsiTheme="minorHAnsi" w:cstheme="minorHAnsi"/>
          <w:sz w:val="21"/>
          <w:szCs w:val="21"/>
          <w:lang w:eastAsia="it-IT"/>
        </w:rPr>
        <w:t>A</w:t>
      </w:r>
      <w:r w:rsidRPr="00B25D76">
        <w:rPr>
          <w:rFonts w:asciiTheme="minorHAnsi" w:hAnsiTheme="minorHAnsi" w:cstheme="minorHAnsi"/>
          <w:sz w:val="21"/>
          <w:szCs w:val="21"/>
          <w:lang w:eastAsia="it-IT"/>
        </w:rPr>
        <w:t xml:space="preserve"> prevede, oltre allo studio della letteratura, una parte grammaticale ed una parte linguistica, di cui si </w:t>
      </w:r>
      <w:proofErr w:type="spellStart"/>
      <w:r w:rsidRPr="00B25D76">
        <w:rPr>
          <w:rFonts w:asciiTheme="minorHAnsi" w:hAnsiTheme="minorHAnsi" w:cstheme="minorHAnsi"/>
          <w:sz w:val="21"/>
          <w:szCs w:val="21"/>
          <w:lang w:eastAsia="it-IT"/>
        </w:rPr>
        <w:t>da</w:t>
      </w:r>
      <w:proofErr w:type="spellEnd"/>
      <w:r w:rsidRPr="00B25D76">
        <w:rPr>
          <w:rFonts w:asciiTheme="minorHAnsi" w:hAnsiTheme="minorHAnsi" w:cstheme="minorHAnsi"/>
          <w:sz w:val="21"/>
          <w:szCs w:val="21"/>
          <w:lang w:eastAsia="it-IT"/>
        </w:rPr>
        <w:t>̀ conto qui di seguito</w:t>
      </w:r>
      <w:r w:rsidR="00230273" w:rsidRPr="00B25D76">
        <w:rPr>
          <w:rFonts w:asciiTheme="minorHAnsi" w:hAnsiTheme="minorHAnsi" w:cstheme="minorHAnsi"/>
          <w:sz w:val="21"/>
          <w:szCs w:val="21"/>
          <w:lang w:eastAsia="it-IT"/>
        </w:rPr>
        <w:t>.</w:t>
      </w:r>
    </w:p>
    <w:p w14:paraId="7D271817" w14:textId="77777777" w:rsidR="002B3A73" w:rsidRPr="00B25D76" w:rsidRDefault="002B3A73" w:rsidP="002B3A73">
      <w:pPr>
        <w:rPr>
          <w:rFonts w:asciiTheme="minorHAnsi" w:hAnsiTheme="minorHAnsi" w:cstheme="minorHAnsi"/>
          <w:b/>
          <w:bCs/>
          <w:sz w:val="21"/>
          <w:szCs w:val="21"/>
          <w:lang w:eastAsia="it-IT"/>
        </w:rPr>
      </w:pPr>
    </w:p>
    <w:p w14:paraId="5FD41C3F" w14:textId="3A705241" w:rsidR="002B3A73" w:rsidRPr="00B25D76" w:rsidRDefault="002B3A73" w:rsidP="002B3A73">
      <w:pPr>
        <w:rPr>
          <w:rFonts w:asciiTheme="minorHAnsi" w:hAnsiTheme="minorHAnsi" w:cstheme="minorHAnsi"/>
          <w:b/>
          <w:bCs/>
          <w:sz w:val="21"/>
          <w:szCs w:val="21"/>
          <w:lang w:eastAsia="it-IT"/>
        </w:rPr>
      </w:pPr>
      <w:r w:rsidRPr="00B25D76">
        <w:rPr>
          <w:rFonts w:asciiTheme="minorHAnsi" w:hAnsiTheme="minorHAnsi" w:cstheme="minorHAnsi"/>
          <w:b/>
          <w:bCs/>
          <w:sz w:val="21"/>
          <w:szCs w:val="21"/>
          <w:lang w:eastAsia="it-IT"/>
        </w:rPr>
        <w:t>CONTENUTI GRAMMATICALI</w:t>
      </w:r>
      <w:r w:rsidR="006E3A88" w:rsidRPr="00B25D76">
        <w:rPr>
          <w:rFonts w:asciiTheme="minorHAnsi" w:hAnsiTheme="minorHAnsi" w:cstheme="minorHAnsi"/>
          <w:b/>
          <w:bCs/>
          <w:sz w:val="21"/>
          <w:szCs w:val="21"/>
          <w:lang w:eastAsia="it-IT"/>
        </w:rPr>
        <w:t xml:space="preserve"> (oltre al ripasso degli argomenti trattati l’anno precedente)</w:t>
      </w:r>
    </w:p>
    <w:p w14:paraId="07EC3B1A" w14:textId="5C0B9F54" w:rsidR="00230273" w:rsidRPr="008850AC" w:rsidRDefault="00230273" w:rsidP="002B3A73">
      <w:pPr>
        <w:rPr>
          <w:rFonts w:asciiTheme="minorHAnsi" w:hAnsiTheme="minorHAnsi" w:cstheme="minorHAnsi"/>
          <w:i/>
          <w:iCs/>
          <w:sz w:val="21"/>
          <w:szCs w:val="21"/>
          <w:lang w:eastAsia="it-IT"/>
        </w:rPr>
      </w:pPr>
    </w:p>
    <w:p w14:paraId="4D014767" w14:textId="09FF34B9" w:rsidR="00230273" w:rsidRDefault="00230273" w:rsidP="002B3A73">
      <w:pPr>
        <w:rPr>
          <w:rFonts w:asciiTheme="minorHAnsi" w:hAnsiTheme="minorHAnsi" w:cstheme="minorHAnsi"/>
          <w:i/>
          <w:iCs/>
          <w:sz w:val="21"/>
          <w:szCs w:val="21"/>
          <w:lang w:val="fr-FR" w:eastAsia="it-IT"/>
        </w:rPr>
      </w:pPr>
      <w:r>
        <w:rPr>
          <w:rFonts w:asciiTheme="minorHAnsi" w:hAnsiTheme="minorHAnsi" w:cstheme="minorHAnsi"/>
          <w:sz w:val="21"/>
          <w:szCs w:val="21"/>
          <w:lang w:val="fr-FR" w:eastAsia="it-IT"/>
        </w:rPr>
        <w:t>Le</w:t>
      </w:r>
      <w:r w:rsidR="008428B0">
        <w:rPr>
          <w:rFonts w:asciiTheme="minorHAnsi" w:hAnsiTheme="minorHAnsi" w:cstheme="minorHAnsi"/>
          <w:sz w:val="21"/>
          <w:szCs w:val="21"/>
          <w:lang w:val="fr-FR" w:eastAsia="it-IT"/>
        </w:rPr>
        <w:t xml:space="preserve"> pass</w:t>
      </w:r>
      <w:r w:rsidR="008850AC">
        <w:rPr>
          <w:rFonts w:asciiTheme="minorHAnsi" w:hAnsiTheme="minorHAnsi" w:cstheme="minorHAnsi"/>
          <w:sz w:val="21"/>
          <w:szCs w:val="21"/>
          <w:lang w:val="fr-FR" w:eastAsia="it-IT"/>
        </w:rPr>
        <w:t>é</w:t>
      </w:r>
      <w:r w:rsidR="008428B0">
        <w:rPr>
          <w:rFonts w:asciiTheme="minorHAnsi" w:hAnsiTheme="minorHAnsi" w:cstheme="minorHAnsi"/>
          <w:sz w:val="21"/>
          <w:szCs w:val="21"/>
          <w:lang w:val="fr-FR" w:eastAsia="it-IT"/>
        </w:rPr>
        <w:t>-simple</w:t>
      </w:r>
    </w:p>
    <w:p w14:paraId="25398C7F" w14:textId="68072689" w:rsidR="00230273" w:rsidRDefault="00230273"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La phrase hypothétique</w:t>
      </w:r>
    </w:p>
    <w:p w14:paraId="06FA6A4F" w14:textId="0A091274" w:rsidR="00147C38" w:rsidRDefault="00230273"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Le subjonctif et son emploi</w:t>
      </w:r>
    </w:p>
    <w:p w14:paraId="30847122" w14:textId="50090E68" w:rsidR="00147C38" w:rsidRDefault="00147C38"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Le participe présent et l’adjectif verbal</w:t>
      </w:r>
    </w:p>
    <w:p w14:paraId="29336A98" w14:textId="6A6C7BE2" w:rsidR="00147C38" w:rsidRDefault="00147C38"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Le gérondif</w:t>
      </w:r>
    </w:p>
    <w:p w14:paraId="56577153" w14:textId="6987C46D" w:rsidR="00147C38" w:rsidRDefault="00147C38"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La forme passive</w:t>
      </w:r>
    </w:p>
    <w:p w14:paraId="22511410" w14:textId="6384282A" w:rsidR="00147C38" w:rsidRDefault="00D4218E"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Les pronoms possessifs</w:t>
      </w:r>
    </w:p>
    <w:p w14:paraId="59A831E2" w14:textId="688F497C" w:rsidR="00D4218E" w:rsidRDefault="00D4218E"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Les pronoms interrogatifs variables et invariables</w:t>
      </w:r>
    </w:p>
    <w:p w14:paraId="7E019BB2" w14:textId="004C1BF1" w:rsidR="00D4218E" w:rsidRDefault="00D4218E"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L’accord du participe-passé avec « avoir »</w:t>
      </w:r>
    </w:p>
    <w:p w14:paraId="4CB39061" w14:textId="31231689" w:rsidR="00D4218E" w:rsidRDefault="00D4218E" w:rsidP="002B3A73">
      <w:pPr>
        <w:rPr>
          <w:rFonts w:asciiTheme="minorHAnsi" w:hAnsiTheme="minorHAnsi" w:cstheme="minorHAnsi"/>
          <w:sz w:val="21"/>
          <w:szCs w:val="21"/>
          <w:lang w:val="fr-FR" w:eastAsia="it-IT"/>
        </w:rPr>
      </w:pPr>
      <w:r>
        <w:rPr>
          <w:rFonts w:asciiTheme="minorHAnsi" w:hAnsiTheme="minorHAnsi" w:cstheme="minorHAnsi"/>
          <w:sz w:val="21"/>
          <w:szCs w:val="21"/>
          <w:lang w:val="fr-FR" w:eastAsia="it-IT"/>
        </w:rPr>
        <w:t>L’accord du participe-passé avec les verbes réfléchis</w:t>
      </w:r>
    </w:p>
    <w:p w14:paraId="5004E1BC" w14:textId="77777777" w:rsidR="008428B0" w:rsidRDefault="008428B0" w:rsidP="002B3A73">
      <w:pPr>
        <w:rPr>
          <w:rFonts w:asciiTheme="minorHAnsi" w:hAnsiTheme="minorHAnsi" w:cstheme="minorHAnsi"/>
          <w:sz w:val="21"/>
          <w:szCs w:val="21"/>
          <w:lang w:val="fr-FR" w:eastAsia="it-IT"/>
        </w:rPr>
      </w:pPr>
    </w:p>
    <w:p w14:paraId="41A941EB" w14:textId="344CB738" w:rsidR="008428B0" w:rsidRPr="00DE3A40" w:rsidRDefault="008428B0" w:rsidP="008428B0">
      <w:pPr>
        <w:jc w:val="both"/>
        <w:rPr>
          <w:rFonts w:cstheme="minorHAnsi"/>
          <w:i/>
          <w:iCs/>
          <w:sz w:val="23"/>
          <w:szCs w:val="23"/>
          <w:lang w:val="fr-FR" w:eastAsia="it-IT"/>
        </w:rPr>
      </w:pPr>
    </w:p>
    <w:p w14:paraId="211C1965" w14:textId="77777777" w:rsidR="00230273" w:rsidRPr="00230273" w:rsidRDefault="00230273" w:rsidP="002B3A73">
      <w:pPr>
        <w:rPr>
          <w:rFonts w:asciiTheme="minorHAnsi" w:hAnsiTheme="minorHAnsi" w:cstheme="minorHAnsi"/>
          <w:sz w:val="21"/>
          <w:szCs w:val="21"/>
          <w:lang w:val="fr-FR" w:eastAsia="it-IT"/>
        </w:rPr>
      </w:pPr>
    </w:p>
    <w:p w14:paraId="735FBA7A" w14:textId="77777777" w:rsidR="002B3A73" w:rsidRPr="00A175BB" w:rsidRDefault="002B3A73" w:rsidP="002B3A73">
      <w:pPr>
        <w:pStyle w:val="NormaleWeb"/>
        <w:spacing w:before="0" w:after="0"/>
        <w:rPr>
          <w:rFonts w:asciiTheme="minorHAnsi" w:hAnsiTheme="minorHAnsi" w:cstheme="minorHAnsi"/>
          <w:b/>
          <w:bCs/>
          <w:sz w:val="21"/>
          <w:szCs w:val="21"/>
          <w:lang w:val="fr-FR"/>
        </w:rPr>
      </w:pPr>
      <w:r w:rsidRPr="00A175BB">
        <w:rPr>
          <w:rFonts w:asciiTheme="minorHAnsi" w:hAnsiTheme="minorHAnsi" w:cstheme="minorHAnsi"/>
          <w:b/>
          <w:bCs/>
          <w:sz w:val="21"/>
          <w:szCs w:val="21"/>
          <w:lang w:val="fr-FR"/>
        </w:rPr>
        <w:t>FUNZIONI COMUNICATIVE</w:t>
      </w:r>
    </w:p>
    <w:p w14:paraId="53479B3B" w14:textId="40C05081" w:rsidR="002B3A73" w:rsidRPr="00E51F8D" w:rsidRDefault="00147C38" w:rsidP="002B3A73">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lastRenderedPageBreak/>
        <w:t>Demander son chemin</w:t>
      </w:r>
    </w:p>
    <w:p w14:paraId="25FA80A1" w14:textId="0BF6CF74" w:rsidR="00147C38" w:rsidRPr="00E51F8D" w:rsidRDefault="00147C3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S’orienter</w:t>
      </w:r>
    </w:p>
    <w:p w14:paraId="0255243A" w14:textId="43567F82" w:rsidR="00147C38" w:rsidRPr="00E51F8D" w:rsidRDefault="00147C3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Exprimer une opinion</w:t>
      </w:r>
    </w:p>
    <w:p w14:paraId="3ED3CD71" w14:textId="2BB161AC" w:rsidR="00147C38" w:rsidRPr="00E51F8D" w:rsidRDefault="00147C3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Présenter un spectacle</w:t>
      </w:r>
    </w:p>
    <w:p w14:paraId="53B8625C" w14:textId="0F4DFA4F" w:rsidR="00147C38" w:rsidRPr="00E51F8D" w:rsidRDefault="00147C3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Commenter un film</w:t>
      </w:r>
    </w:p>
    <w:p w14:paraId="4D7A7967" w14:textId="0116BC4A" w:rsidR="006E3A88" w:rsidRPr="00E51F8D" w:rsidRDefault="006E3A8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Exprimer la joie et la déception</w:t>
      </w:r>
    </w:p>
    <w:p w14:paraId="5F781A97" w14:textId="3094C3D0" w:rsidR="006E3A88" w:rsidRPr="00E51F8D" w:rsidRDefault="006E3A8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Décrire un objet</w:t>
      </w:r>
    </w:p>
    <w:p w14:paraId="6332C9AD" w14:textId="3159EBAF" w:rsidR="006E3A88" w:rsidRPr="00E51F8D" w:rsidRDefault="006E3A8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Demander un service et répondre</w:t>
      </w:r>
    </w:p>
    <w:p w14:paraId="37DDD05C" w14:textId="765BE12A" w:rsidR="006E3A88" w:rsidRPr="00E51F8D" w:rsidRDefault="006E3A8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Faire des projets</w:t>
      </w:r>
    </w:p>
    <w:p w14:paraId="4DBF9EA6" w14:textId="47429209" w:rsidR="006E3A88" w:rsidRPr="00E51F8D" w:rsidRDefault="006E3A88" w:rsidP="00147C38">
      <w:pPr>
        <w:pStyle w:val="NormaleWeb"/>
        <w:spacing w:before="0" w:after="0"/>
        <w:rPr>
          <w:rFonts w:asciiTheme="minorHAnsi" w:hAnsiTheme="minorHAnsi" w:cstheme="minorHAnsi"/>
          <w:sz w:val="21"/>
          <w:szCs w:val="21"/>
          <w:lang w:val="fr-FR"/>
        </w:rPr>
      </w:pPr>
      <w:r w:rsidRPr="00E51F8D">
        <w:rPr>
          <w:rFonts w:asciiTheme="minorHAnsi" w:hAnsiTheme="minorHAnsi" w:cstheme="minorHAnsi"/>
          <w:sz w:val="21"/>
          <w:szCs w:val="21"/>
          <w:lang w:val="fr-FR"/>
        </w:rPr>
        <w:t>Faire des achats</w:t>
      </w:r>
    </w:p>
    <w:p w14:paraId="13611B42" w14:textId="7BE087D2" w:rsidR="006E3A88" w:rsidRPr="00B25D76" w:rsidRDefault="006E3A88" w:rsidP="00147C38">
      <w:pPr>
        <w:pStyle w:val="NormaleWeb"/>
        <w:spacing w:before="0" w:after="0"/>
        <w:rPr>
          <w:rFonts w:asciiTheme="minorHAnsi" w:hAnsiTheme="minorHAnsi" w:cstheme="minorHAnsi"/>
          <w:sz w:val="21"/>
          <w:szCs w:val="21"/>
        </w:rPr>
      </w:pPr>
      <w:proofErr w:type="spellStart"/>
      <w:r w:rsidRPr="00E51F8D">
        <w:rPr>
          <w:rFonts w:asciiTheme="minorHAnsi" w:hAnsiTheme="minorHAnsi" w:cstheme="minorHAnsi"/>
          <w:sz w:val="21"/>
          <w:szCs w:val="21"/>
        </w:rPr>
        <w:t>Passer</w:t>
      </w:r>
      <w:proofErr w:type="spellEnd"/>
      <w:r w:rsidRPr="00E51F8D">
        <w:rPr>
          <w:rFonts w:asciiTheme="minorHAnsi" w:hAnsiTheme="minorHAnsi" w:cstheme="minorHAnsi"/>
          <w:sz w:val="21"/>
          <w:szCs w:val="21"/>
        </w:rPr>
        <w:t xml:space="preserve"> à la </w:t>
      </w:r>
      <w:proofErr w:type="spellStart"/>
      <w:r w:rsidRPr="00E51F8D">
        <w:rPr>
          <w:rFonts w:asciiTheme="minorHAnsi" w:hAnsiTheme="minorHAnsi" w:cstheme="minorHAnsi"/>
          <w:sz w:val="21"/>
          <w:szCs w:val="21"/>
        </w:rPr>
        <w:t>caisse</w:t>
      </w:r>
      <w:proofErr w:type="spellEnd"/>
    </w:p>
    <w:p w14:paraId="778B195F" w14:textId="77777777" w:rsidR="006E3A88" w:rsidRPr="00B25D76" w:rsidRDefault="006E3A88" w:rsidP="00147C38">
      <w:pPr>
        <w:pStyle w:val="NormaleWeb"/>
        <w:spacing w:before="0" w:after="0"/>
        <w:rPr>
          <w:rFonts w:asciiTheme="minorHAnsi" w:hAnsiTheme="minorHAnsi" w:cstheme="minorHAnsi"/>
          <w:sz w:val="21"/>
          <w:szCs w:val="21"/>
        </w:rPr>
      </w:pPr>
    </w:p>
    <w:p w14:paraId="3A1599B7" w14:textId="77777777" w:rsidR="002B3A73" w:rsidRPr="00A175BB" w:rsidRDefault="002B3A73" w:rsidP="002B3A73">
      <w:pPr>
        <w:pStyle w:val="NormaleWeb"/>
        <w:spacing w:before="0" w:after="0"/>
        <w:rPr>
          <w:rFonts w:asciiTheme="minorHAnsi" w:hAnsiTheme="minorHAnsi" w:cstheme="minorHAnsi"/>
          <w:sz w:val="21"/>
          <w:szCs w:val="21"/>
          <w:lang w:val="fr-FR"/>
        </w:rPr>
      </w:pPr>
    </w:p>
    <w:p w14:paraId="69B6CC1B" w14:textId="77777777" w:rsidR="002B3A73" w:rsidRPr="00A175BB" w:rsidRDefault="002B3A73" w:rsidP="002B3A73">
      <w:pPr>
        <w:rPr>
          <w:rFonts w:asciiTheme="minorHAnsi" w:hAnsiTheme="minorHAnsi" w:cstheme="minorHAnsi"/>
          <w:b/>
          <w:bCs/>
          <w:sz w:val="21"/>
          <w:szCs w:val="21"/>
          <w:lang w:val="fr-FR"/>
        </w:rPr>
      </w:pPr>
      <w:r w:rsidRPr="00A175BB">
        <w:rPr>
          <w:rFonts w:asciiTheme="minorHAnsi" w:hAnsiTheme="minorHAnsi" w:cstheme="minorHAnsi"/>
          <w:b/>
          <w:bCs/>
          <w:sz w:val="21"/>
          <w:szCs w:val="21"/>
          <w:lang w:val="fr-FR"/>
        </w:rPr>
        <w:t>ANALISI TESTUALE</w:t>
      </w:r>
    </w:p>
    <w:p w14:paraId="24C124B7"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Les facteurs de la communication</w:t>
      </w:r>
    </w:p>
    <w:p w14:paraId="4129FB0A"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La valeur des temps verbaux</w:t>
      </w:r>
    </w:p>
    <w:p w14:paraId="029092BE"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Les natures des textes et leurs caractéristiques</w:t>
      </w:r>
    </w:p>
    <w:p w14:paraId="7F5A29E8"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Les genres littéraires et leurs caractéristiques</w:t>
      </w:r>
    </w:p>
    <w:p w14:paraId="51C4981D" w14:textId="7E8D3A08" w:rsidR="008D2958" w:rsidRPr="00BF003E" w:rsidRDefault="002B3A73" w:rsidP="008D2958">
      <w:pPr>
        <w:rPr>
          <w:rFonts w:asciiTheme="minorHAnsi" w:hAnsiTheme="minorHAnsi" w:cstheme="minorHAnsi"/>
          <w:sz w:val="21"/>
          <w:szCs w:val="21"/>
          <w:lang w:val="fr-FR"/>
        </w:rPr>
      </w:pPr>
      <w:r w:rsidRPr="00A175BB">
        <w:rPr>
          <w:rFonts w:asciiTheme="minorHAnsi" w:hAnsiTheme="minorHAnsi" w:cstheme="minorHAnsi"/>
          <w:sz w:val="21"/>
          <w:szCs w:val="21"/>
          <w:lang w:val="fr-FR"/>
        </w:rPr>
        <w:t xml:space="preserve">Le genre poétique </w:t>
      </w:r>
    </w:p>
    <w:p w14:paraId="7E0C6F6E" w14:textId="77777777" w:rsidR="008D2958" w:rsidRDefault="008D2958" w:rsidP="008D2958">
      <w:pPr>
        <w:rPr>
          <w:rFonts w:cstheme="minorHAnsi"/>
          <w:sz w:val="23"/>
          <w:szCs w:val="23"/>
          <w:lang w:val="fr-FR"/>
        </w:rPr>
      </w:pPr>
      <w:r>
        <w:rPr>
          <w:rFonts w:cstheme="minorHAnsi"/>
          <w:sz w:val="23"/>
          <w:szCs w:val="23"/>
          <w:lang w:val="fr-FR"/>
        </w:rPr>
        <w:t>Les figures de style</w:t>
      </w:r>
    </w:p>
    <w:p w14:paraId="3E1BBDDB" w14:textId="77777777" w:rsidR="008D2958" w:rsidRDefault="008D2958" w:rsidP="008D2958">
      <w:pPr>
        <w:rPr>
          <w:rFonts w:cstheme="minorHAnsi"/>
          <w:sz w:val="23"/>
          <w:szCs w:val="23"/>
          <w:lang w:val="fr-FR"/>
        </w:rPr>
      </w:pPr>
      <w:r>
        <w:rPr>
          <w:rFonts w:cstheme="minorHAnsi"/>
          <w:sz w:val="23"/>
          <w:szCs w:val="23"/>
          <w:lang w:val="fr-FR"/>
        </w:rPr>
        <w:t>Les registres littéraires</w:t>
      </w:r>
    </w:p>
    <w:p w14:paraId="494F4DCE" w14:textId="77777777" w:rsidR="008D2958" w:rsidRDefault="008D2958" w:rsidP="008D2958">
      <w:pPr>
        <w:rPr>
          <w:rFonts w:cstheme="minorHAnsi"/>
          <w:sz w:val="23"/>
          <w:szCs w:val="23"/>
          <w:lang w:val="fr-FR"/>
        </w:rPr>
      </w:pPr>
      <w:r>
        <w:rPr>
          <w:rFonts w:cstheme="minorHAnsi"/>
          <w:sz w:val="23"/>
          <w:szCs w:val="23"/>
          <w:lang w:val="fr-FR"/>
        </w:rPr>
        <w:t>Savoir utiliser les mots justes</w:t>
      </w:r>
    </w:p>
    <w:p w14:paraId="0268AA1C" w14:textId="77777777" w:rsidR="008D2958" w:rsidRDefault="008D2958" w:rsidP="008D2958">
      <w:pPr>
        <w:rPr>
          <w:rFonts w:cstheme="minorHAnsi"/>
          <w:sz w:val="23"/>
          <w:szCs w:val="23"/>
          <w:lang w:val="fr-FR"/>
        </w:rPr>
      </w:pPr>
      <w:r>
        <w:rPr>
          <w:rFonts w:cstheme="minorHAnsi"/>
          <w:sz w:val="23"/>
          <w:szCs w:val="23"/>
          <w:lang w:val="fr-FR"/>
        </w:rPr>
        <w:t>Savoir utiliser les connecteurs logiques</w:t>
      </w:r>
    </w:p>
    <w:p w14:paraId="0452B896" w14:textId="77777777" w:rsidR="008D2958" w:rsidRDefault="008D2958" w:rsidP="008D2958">
      <w:pPr>
        <w:rPr>
          <w:rFonts w:cstheme="minorHAnsi"/>
          <w:sz w:val="23"/>
          <w:szCs w:val="23"/>
          <w:lang w:val="fr-FR"/>
        </w:rPr>
      </w:pPr>
      <w:r>
        <w:rPr>
          <w:rFonts w:cstheme="minorHAnsi"/>
          <w:sz w:val="23"/>
          <w:szCs w:val="23"/>
          <w:lang w:val="fr-FR"/>
        </w:rPr>
        <w:t>Savoir introduire des citations</w:t>
      </w:r>
    </w:p>
    <w:p w14:paraId="747FFFC0" w14:textId="77777777" w:rsidR="008D2958" w:rsidRDefault="008D2958" w:rsidP="008D2958">
      <w:pPr>
        <w:rPr>
          <w:rFonts w:cstheme="minorHAnsi"/>
          <w:sz w:val="23"/>
          <w:szCs w:val="23"/>
          <w:lang w:val="fr-FR"/>
        </w:rPr>
      </w:pPr>
    </w:p>
    <w:p w14:paraId="4E56E719" w14:textId="77777777" w:rsidR="00BF003E" w:rsidRDefault="00BF003E" w:rsidP="008D2958">
      <w:pPr>
        <w:rPr>
          <w:rFonts w:cstheme="minorHAnsi"/>
          <w:sz w:val="23"/>
          <w:szCs w:val="23"/>
          <w:lang w:val="fr-FR"/>
        </w:rPr>
      </w:pPr>
    </w:p>
    <w:p w14:paraId="6C42B2BF" w14:textId="77777777" w:rsidR="00BF003E" w:rsidRPr="00BF003E" w:rsidRDefault="008D2958" w:rsidP="008D2958">
      <w:pPr>
        <w:pStyle w:val="TableContents"/>
        <w:rPr>
          <w:rFonts w:asciiTheme="minorHAnsi" w:hAnsiTheme="minorHAnsi" w:cstheme="minorHAnsi"/>
          <w:b/>
          <w:bCs/>
          <w:sz w:val="23"/>
          <w:szCs w:val="23"/>
          <w:lang w:val="fr-FR"/>
        </w:rPr>
      </w:pPr>
      <w:r w:rsidRPr="00BF003E">
        <w:rPr>
          <w:rFonts w:asciiTheme="minorHAnsi" w:hAnsiTheme="minorHAnsi" w:cstheme="minorHAnsi"/>
          <w:b/>
          <w:bCs/>
          <w:sz w:val="23"/>
          <w:szCs w:val="23"/>
          <w:lang w:val="fr-FR"/>
        </w:rPr>
        <w:t xml:space="preserve">La méthodologie </w:t>
      </w:r>
      <w:proofErr w:type="gramStart"/>
      <w:r w:rsidRPr="00BF003E">
        <w:rPr>
          <w:rFonts w:asciiTheme="minorHAnsi" w:hAnsiTheme="minorHAnsi" w:cstheme="minorHAnsi"/>
          <w:b/>
          <w:bCs/>
          <w:sz w:val="23"/>
          <w:szCs w:val="23"/>
          <w:lang w:val="fr-FR"/>
        </w:rPr>
        <w:t>ESABAC:</w:t>
      </w:r>
      <w:proofErr w:type="gramEnd"/>
    </w:p>
    <w:p w14:paraId="6D834E7E" w14:textId="400F8A1C" w:rsidR="008D2958" w:rsidRDefault="008D2958" w:rsidP="00BF003E">
      <w:pPr>
        <w:pStyle w:val="TableContents"/>
        <w:numPr>
          <w:ilvl w:val="0"/>
          <w:numId w:val="14"/>
        </w:numPr>
        <w:rPr>
          <w:rFonts w:asciiTheme="minorHAnsi" w:hAnsiTheme="minorHAnsi" w:cstheme="minorHAnsi"/>
          <w:sz w:val="23"/>
          <w:szCs w:val="23"/>
          <w:lang w:val="fr-FR" w:eastAsia="it-IT"/>
        </w:rPr>
      </w:pPr>
      <w:r w:rsidRPr="00CF04B1">
        <w:rPr>
          <w:rFonts w:asciiTheme="minorHAnsi" w:hAnsiTheme="minorHAnsi" w:cstheme="minorHAnsi"/>
          <w:sz w:val="23"/>
          <w:szCs w:val="23"/>
          <w:lang w:val="fr-FR"/>
        </w:rPr>
        <w:t xml:space="preserve"> </w:t>
      </w:r>
      <w:proofErr w:type="gramStart"/>
      <w:r w:rsidRPr="00CF04B1">
        <w:rPr>
          <w:rFonts w:asciiTheme="minorHAnsi" w:hAnsiTheme="minorHAnsi" w:cstheme="minorHAnsi"/>
          <w:sz w:val="23"/>
          <w:szCs w:val="23"/>
          <w:lang w:val="fr-FR"/>
        </w:rPr>
        <w:t>le</w:t>
      </w:r>
      <w:proofErr w:type="gramEnd"/>
      <w:r w:rsidRPr="00CF04B1">
        <w:rPr>
          <w:rFonts w:asciiTheme="minorHAnsi" w:hAnsiTheme="minorHAnsi" w:cstheme="minorHAnsi"/>
          <w:sz w:val="23"/>
          <w:szCs w:val="23"/>
          <w:lang w:val="fr-FR"/>
        </w:rPr>
        <w:t xml:space="preserve"> commentaire dirigé. </w:t>
      </w:r>
      <w:r w:rsidRPr="00CF04B1">
        <w:rPr>
          <w:rFonts w:asciiTheme="minorHAnsi" w:hAnsiTheme="minorHAnsi" w:cstheme="minorHAnsi"/>
          <w:sz w:val="23"/>
          <w:szCs w:val="23"/>
          <w:lang w:val="fr-FR" w:eastAsia="it-IT"/>
        </w:rPr>
        <w:t xml:space="preserve">Comment répondre aux questions de compréhension et d’interprétation (textes </w:t>
      </w:r>
      <w:proofErr w:type="spellStart"/>
      <w:r w:rsidRPr="00CF04B1">
        <w:rPr>
          <w:rFonts w:asciiTheme="minorHAnsi" w:hAnsiTheme="minorHAnsi" w:cstheme="minorHAnsi"/>
          <w:sz w:val="23"/>
          <w:szCs w:val="23"/>
          <w:lang w:val="fr-FR" w:eastAsia="it-IT"/>
        </w:rPr>
        <w:t>tirés</w:t>
      </w:r>
      <w:proofErr w:type="spellEnd"/>
      <w:r w:rsidRPr="00CF04B1">
        <w:rPr>
          <w:rFonts w:asciiTheme="minorHAnsi" w:hAnsiTheme="minorHAnsi" w:cstheme="minorHAnsi"/>
          <w:sz w:val="23"/>
          <w:szCs w:val="23"/>
          <w:lang w:val="fr-FR" w:eastAsia="it-IT"/>
        </w:rPr>
        <w:t xml:space="preserve"> de la production </w:t>
      </w:r>
      <w:proofErr w:type="spellStart"/>
      <w:r w:rsidRPr="00CF04B1">
        <w:rPr>
          <w:rFonts w:asciiTheme="minorHAnsi" w:hAnsiTheme="minorHAnsi" w:cstheme="minorHAnsi"/>
          <w:sz w:val="23"/>
          <w:szCs w:val="23"/>
          <w:lang w:val="fr-FR" w:eastAsia="it-IT"/>
        </w:rPr>
        <w:t>littéraire</w:t>
      </w:r>
      <w:proofErr w:type="spellEnd"/>
      <w:r w:rsidRPr="00CF04B1">
        <w:rPr>
          <w:rFonts w:asciiTheme="minorHAnsi" w:hAnsiTheme="minorHAnsi" w:cstheme="minorHAnsi"/>
          <w:sz w:val="23"/>
          <w:szCs w:val="23"/>
          <w:lang w:val="fr-FR" w:eastAsia="it-IT"/>
        </w:rPr>
        <w:t xml:space="preserve"> de 1850 à nos jours). </w:t>
      </w:r>
    </w:p>
    <w:p w14:paraId="61671C1A" w14:textId="0345B15E" w:rsidR="008D2958" w:rsidRDefault="00BF003E" w:rsidP="008D2958">
      <w:pPr>
        <w:pStyle w:val="TableContents"/>
        <w:rPr>
          <w:rFonts w:asciiTheme="minorHAnsi" w:hAnsiTheme="minorHAnsi" w:cstheme="minorHAnsi"/>
          <w:sz w:val="23"/>
          <w:szCs w:val="23"/>
          <w:lang w:val="fr-FR" w:eastAsia="it-IT"/>
        </w:rPr>
      </w:pPr>
      <w:r>
        <w:rPr>
          <w:rFonts w:asciiTheme="minorHAnsi" w:hAnsiTheme="minorHAnsi" w:cstheme="minorHAnsi"/>
          <w:sz w:val="23"/>
          <w:szCs w:val="23"/>
          <w:lang w:val="fr-FR" w:eastAsia="it-IT"/>
        </w:rPr>
        <w:t xml:space="preserve">               </w:t>
      </w:r>
      <w:proofErr w:type="spellStart"/>
      <w:r w:rsidR="008D2958" w:rsidRPr="00CF04B1">
        <w:rPr>
          <w:rFonts w:asciiTheme="minorHAnsi" w:hAnsiTheme="minorHAnsi" w:cstheme="minorHAnsi"/>
          <w:sz w:val="23"/>
          <w:szCs w:val="23"/>
          <w:lang w:val="fr-FR" w:eastAsia="it-IT"/>
        </w:rPr>
        <w:t>Excercices</w:t>
      </w:r>
      <w:proofErr w:type="spellEnd"/>
      <w:r w:rsidR="008D2958" w:rsidRPr="00CF04B1">
        <w:rPr>
          <w:rFonts w:asciiTheme="minorHAnsi" w:hAnsiTheme="minorHAnsi" w:cstheme="minorHAnsi"/>
          <w:sz w:val="23"/>
          <w:szCs w:val="23"/>
          <w:lang w:val="fr-FR" w:eastAsia="it-IT"/>
        </w:rPr>
        <w:t xml:space="preserve"> d’</w:t>
      </w:r>
      <w:proofErr w:type="spellStart"/>
      <w:r w:rsidR="008D2958" w:rsidRPr="00CF04B1">
        <w:rPr>
          <w:rFonts w:asciiTheme="minorHAnsi" w:hAnsiTheme="minorHAnsi" w:cstheme="minorHAnsi"/>
          <w:sz w:val="23"/>
          <w:szCs w:val="23"/>
          <w:lang w:val="fr-FR" w:eastAsia="it-IT"/>
        </w:rPr>
        <w:t>entraînement</w:t>
      </w:r>
      <w:proofErr w:type="spellEnd"/>
      <w:r w:rsidR="008D2958" w:rsidRPr="00CF04B1">
        <w:rPr>
          <w:rFonts w:asciiTheme="minorHAnsi" w:hAnsiTheme="minorHAnsi" w:cstheme="minorHAnsi"/>
          <w:sz w:val="23"/>
          <w:szCs w:val="23"/>
          <w:lang w:val="fr-FR" w:eastAsia="it-IT"/>
        </w:rPr>
        <w:t xml:space="preserve"> : </w:t>
      </w:r>
      <w:proofErr w:type="spellStart"/>
      <w:r w:rsidR="008D2958" w:rsidRPr="00CF04B1">
        <w:rPr>
          <w:rFonts w:asciiTheme="minorHAnsi" w:hAnsiTheme="minorHAnsi" w:cstheme="minorHAnsi"/>
          <w:sz w:val="23"/>
          <w:szCs w:val="23"/>
          <w:lang w:val="fr-FR" w:eastAsia="it-IT"/>
        </w:rPr>
        <w:t>préparation</w:t>
      </w:r>
      <w:proofErr w:type="spellEnd"/>
      <w:r w:rsidR="008D2958" w:rsidRPr="00CF04B1">
        <w:rPr>
          <w:rFonts w:asciiTheme="minorHAnsi" w:hAnsiTheme="minorHAnsi" w:cstheme="minorHAnsi"/>
          <w:sz w:val="23"/>
          <w:szCs w:val="23"/>
          <w:lang w:val="fr-FR" w:eastAsia="it-IT"/>
        </w:rPr>
        <w:t xml:space="preserve"> </w:t>
      </w:r>
      <w:proofErr w:type="spellStart"/>
      <w:r w:rsidR="008D2958" w:rsidRPr="00CF04B1">
        <w:rPr>
          <w:rFonts w:asciiTheme="minorHAnsi" w:hAnsiTheme="minorHAnsi" w:cstheme="minorHAnsi"/>
          <w:sz w:val="23"/>
          <w:szCs w:val="23"/>
          <w:lang w:val="fr-FR" w:eastAsia="it-IT"/>
        </w:rPr>
        <w:t>guidée</w:t>
      </w:r>
      <w:proofErr w:type="spellEnd"/>
      <w:r w:rsidR="008D2958" w:rsidRPr="00CF04B1">
        <w:rPr>
          <w:rFonts w:asciiTheme="minorHAnsi" w:hAnsiTheme="minorHAnsi" w:cstheme="minorHAnsi"/>
          <w:sz w:val="23"/>
          <w:szCs w:val="23"/>
          <w:lang w:val="fr-FR" w:eastAsia="it-IT"/>
        </w:rPr>
        <w:t xml:space="preserve">, semi- </w:t>
      </w:r>
      <w:proofErr w:type="spellStart"/>
      <w:r w:rsidR="008D2958" w:rsidRPr="00CF04B1">
        <w:rPr>
          <w:rFonts w:asciiTheme="minorHAnsi" w:hAnsiTheme="minorHAnsi" w:cstheme="minorHAnsi"/>
          <w:sz w:val="23"/>
          <w:szCs w:val="23"/>
          <w:lang w:val="fr-FR" w:eastAsia="it-IT"/>
        </w:rPr>
        <w:t>guidée</w:t>
      </w:r>
      <w:proofErr w:type="spellEnd"/>
      <w:r w:rsidR="008D2958" w:rsidRPr="00CF04B1">
        <w:rPr>
          <w:rFonts w:asciiTheme="minorHAnsi" w:hAnsiTheme="minorHAnsi" w:cstheme="minorHAnsi"/>
          <w:sz w:val="23"/>
          <w:szCs w:val="23"/>
          <w:lang w:val="fr-FR" w:eastAsia="it-IT"/>
        </w:rPr>
        <w:t xml:space="preserve"> et libre.</w:t>
      </w:r>
    </w:p>
    <w:p w14:paraId="00F596FF" w14:textId="75FCCE8F" w:rsidR="00BF003E" w:rsidRPr="00CF04B1" w:rsidRDefault="00BF003E" w:rsidP="00BF003E">
      <w:pPr>
        <w:pStyle w:val="TableContents"/>
        <w:numPr>
          <w:ilvl w:val="0"/>
          <w:numId w:val="14"/>
        </w:numPr>
        <w:rPr>
          <w:rFonts w:asciiTheme="minorHAnsi" w:hAnsiTheme="minorHAnsi" w:cstheme="minorHAnsi"/>
          <w:sz w:val="23"/>
          <w:szCs w:val="23"/>
          <w:lang w:val="fr-FR"/>
        </w:rPr>
      </w:pPr>
      <w:r>
        <w:rPr>
          <w:rFonts w:asciiTheme="minorHAnsi" w:hAnsiTheme="minorHAnsi" w:cstheme="minorHAnsi"/>
          <w:sz w:val="23"/>
          <w:szCs w:val="23"/>
          <w:lang w:val="fr-FR" w:eastAsia="it-IT"/>
        </w:rPr>
        <w:t>Introduction à la réflexion personnelle</w:t>
      </w:r>
    </w:p>
    <w:p w14:paraId="4BADF3AD" w14:textId="77777777" w:rsidR="008D2958" w:rsidRPr="00CF04B1" w:rsidRDefault="008D2958" w:rsidP="008D2958">
      <w:pPr>
        <w:pStyle w:val="TableContents"/>
        <w:rPr>
          <w:rFonts w:asciiTheme="minorHAnsi" w:hAnsiTheme="minorHAnsi" w:cstheme="minorHAnsi"/>
          <w:sz w:val="23"/>
          <w:szCs w:val="23"/>
          <w:lang w:val="fr-FR"/>
        </w:rPr>
      </w:pPr>
    </w:p>
    <w:p w14:paraId="6B6A12B4" w14:textId="77777777" w:rsidR="008D2958" w:rsidRPr="00ED6AFE" w:rsidRDefault="008D2958" w:rsidP="008D2958">
      <w:pPr>
        <w:rPr>
          <w:rFonts w:cstheme="minorHAnsi"/>
          <w:sz w:val="23"/>
          <w:szCs w:val="23"/>
          <w:lang w:val="fr-FR"/>
        </w:rPr>
      </w:pPr>
    </w:p>
    <w:p w14:paraId="5F5C81F1" w14:textId="77777777" w:rsidR="008D2958" w:rsidRPr="00ED6AFE" w:rsidRDefault="008D2958" w:rsidP="008D2958">
      <w:pPr>
        <w:pStyle w:val="TableContents"/>
        <w:rPr>
          <w:rFonts w:asciiTheme="minorHAnsi" w:hAnsiTheme="minorHAnsi" w:cstheme="minorHAnsi"/>
          <w:sz w:val="23"/>
          <w:szCs w:val="23"/>
          <w:lang w:val="fr-FR"/>
        </w:rPr>
      </w:pPr>
    </w:p>
    <w:p w14:paraId="00D8ACB4" w14:textId="50921FE0" w:rsidR="008D2958" w:rsidRPr="00A175BB" w:rsidRDefault="00FC4D32" w:rsidP="002B3A73">
      <w:pPr>
        <w:rPr>
          <w:rFonts w:asciiTheme="minorHAnsi" w:hAnsiTheme="minorHAnsi" w:cstheme="minorHAnsi"/>
          <w:sz w:val="21"/>
          <w:szCs w:val="21"/>
          <w:lang w:val="fr-FR"/>
        </w:rPr>
      </w:pPr>
      <w:r>
        <w:rPr>
          <w:rFonts w:asciiTheme="minorHAnsi" w:hAnsiTheme="minorHAnsi" w:cstheme="minorHAnsi"/>
          <w:sz w:val="21"/>
          <w:szCs w:val="21"/>
          <w:lang w:val="fr-FR"/>
        </w:rPr>
        <w:t xml:space="preserve">                                                                                                                                                                                                                                                                                                                                                                                                                                                                                                                                                                                                                                                                     </w:t>
      </w:r>
    </w:p>
    <w:p w14:paraId="381CCC06" w14:textId="77777777" w:rsidR="002B3A73" w:rsidRPr="00A175BB" w:rsidRDefault="002B3A73" w:rsidP="002B3A73">
      <w:pPr>
        <w:pStyle w:val="TableContents"/>
        <w:rPr>
          <w:rFonts w:asciiTheme="minorHAnsi" w:hAnsiTheme="minorHAnsi" w:cstheme="minorHAnsi"/>
          <w:sz w:val="21"/>
          <w:szCs w:val="21"/>
          <w:lang w:val="fr-FR"/>
        </w:rPr>
      </w:pPr>
    </w:p>
    <w:p w14:paraId="43CBDDAB" w14:textId="77777777" w:rsidR="002B3A73" w:rsidRPr="00A175BB" w:rsidRDefault="002B3A73" w:rsidP="002B3A73">
      <w:pPr>
        <w:pStyle w:val="TableContents"/>
        <w:rPr>
          <w:rFonts w:asciiTheme="minorHAnsi" w:hAnsiTheme="minorHAnsi" w:cstheme="minorHAnsi"/>
          <w:b/>
          <w:bCs/>
          <w:sz w:val="21"/>
          <w:szCs w:val="21"/>
          <w:lang w:val="fr-FR"/>
        </w:rPr>
      </w:pPr>
      <w:r w:rsidRPr="00A175BB">
        <w:rPr>
          <w:rFonts w:asciiTheme="minorHAnsi" w:hAnsiTheme="minorHAnsi" w:cstheme="minorHAnsi"/>
          <w:b/>
          <w:bCs/>
          <w:sz w:val="21"/>
          <w:szCs w:val="21"/>
          <w:lang w:val="fr-FR"/>
        </w:rPr>
        <w:t>LETTERATURA</w:t>
      </w:r>
    </w:p>
    <w:p w14:paraId="7F03BAA4" w14:textId="77777777" w:rsidR="002B3A73" w:rsidRPr="00A175BB" w:rsidRDefault="002B3A73" w:rsidP="002B3A73">
      <w:pPr>
        <w:pStyle w:val="TableContents"/>
        <w:rPr>
          <w:rFonts w:asciiTheme="minorHAnsi" w:hAnsiTheme="minorHAnsi" w:cstheme="minorHAnsi"/>
          <w:sz w:val="21"/>
          <w:szCs w:val="21"/>
          <w:lang w:val="fr-FR"/>
        </w:rPr>
      </w:pPr>
      <w:r w:rsidRPr="00A175BB">
        <w:rPr>
          <w:rFonts w:asciiTheme="minorHAnsi" w:hAnsiTheme="minorHAnsi" w:cstheme="minorHAnsi"/>
          <w:b/>
          <w:bCs/>
          <w:sz w:val="21"/>
          <w:szCs w:val="21"/>
          <w:lang w:val="fr-FR"/>
        </w:rPr>
        <w:t xml:space="preserve">Le Moyen Âge </w:t>
      </w:r>
    </w:p>
    <w:p w14:paraId="4D1C1765"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Contexte historique</w:t>
      </w:r>
    </w:p>
    <w:p w14:paraId="49BA543C"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Contexte socio-culturel</w:t>
      </w:r>
    </w:p>
    <w:p w14:paraId="0C3E53C6"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Contexte linguistique et littéraire</w:t>
      </w:r>
    </w:p>
    <w:p w14:paraId="4E207B77"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La chanson de geste : “Redoutable est la bataille” (</w:t>
      </w:r>
      <w:r w:rsidRPr="00A175BB">
        <w:rPr>
          <w:rFonts w:asciiTheme="minorHAnsi" w:hAnsiTheme="minorHAnsi" w:cstheme="minorHAnsi"/>
          <w:i/>
          <w:iCs/>
          <w:sz w:val="21"/>
          <w:szCs w:val="21"/>
          <w:lang w:val="fr-FR"/>
        </w:rPr>
        <w:t>La chanson de Roland</w:t>
      </w:r>
      <w:r w:rsidRPr="00A175BB">
        <w:rPr>
          <w:rFonts w:asciiTheme="minorHAnsi" w:hAnsiTheme="minorHAnsi" w:cstheme="minorHAnsi"/>
          <w:sz w:val="21"/>
          <w:szCs w:val="21"/>
          <w:lang w:val="fr-FR"/>
        </w:rPr>
        <w:t>)</w:t>
      </w:r>
    </w:p>
    <w:p w14:paraId="4F2D6856" w14:textId="74844949"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 xml:space="preserve">La </w:t>
      </w:r>
      <w:r w:rsidR="001F7875">
        <w:rPr>
          <w:rFonts w:asciiTheme="minorHAnsi" w:hAnsiTheme="minorHAnsi" w:cstheme="minorHAnsi"/>
          <w:sz w:val="21"/>
          <w:szCs w:val="21"/>
          <w:lang w:val="fr-FR"/>
        </w:rPr>
        <w:t>littérature</w:t>
      </w:r>
      <w:r w:rsidRPr="00A175BB">
        <w:rPr>
          <w:rFonts w:asciiTheme="minorHAnsi" w:hAnsiTheme="minorHAnsi" w:cstheme="minorHAnsi"/>
          <w:sz w:val="21"/>
          <w:szCs w:val="21"/>
          <w:lang w:val="fr-FR"/>
        </w:rPr>
        <w:t xml:space="preserve"> courtoise : </w:t>
      </w:r>
    </w:p>
    <w:p w14:paraId="1C08787F" w14:textId="3E8602C3" w:rsidR="002B3A73" w:rsidRPr="00A175BB" w:rsidRDefault="002B3A73" w:rsidP="002B3A73">
      <w:pPr>
        <w:ind w:firstLine="360"/>
        <w:rPr>
          <w:rFonts w:asciiTheme="minorHAnsi" w:hAnsiTheme="minorHAnsi" w:cstheme="minorHAnsi"/>
          <w:sz w:val="21"/>
          <w:szCs w:val="21"/>
          <w:lang w:val="fr-FR"/>
        </w:rPr>
      </w:pPr>
      <w:r w:rsidRPr="00A175BB">
        <w:rPr>
          <w:rFonts w:asciiTheme="minorHAnsi" w:hAnsiTheme="minorHAnsi" w:cstheme="minorHAnsi"/>
          <w:sz w:val="21"/>
          <w:szCs w:val="21"/>
          <w:lang w:val="fr-FR"/>
        </w:rPr>
        <w:t xml:space="preserve">-      </w:t>
      </w:r>
      <w:r w:rsidR="001F7875">
        <w:rPr>
          <w:rFonts w:asciiTheme="minorHAnsi" w:hAnsiTheme="minorHAnsi" w:cstheme="minorHAnsi"/>
          <w:sz w:val="21"/>
          <w:szCs w:val="21"/>
          <w:lang w:val="fr-FR"/>
        </w:rPr>
        <w:t>Thibaut de Champagne</w:t>
      </w:r>
      <w:r w:rsidRPr="00A175BB">
        <w:rPr>
          <w:rFonts w:asciiTheme="minorHAnsi" w:hAnsiTheme="minorHAnsi" w:cstheme="minorHAnsi"/>
          <w:sz w:val="21"/>
          <w:szCs w:val="21"/>
          <w:lang w:val="fr-FR"/>
        </w:rPr>
        <w:t xml:space="preserve">, “Je </w:t>
      </w:r>
      <w:r w:rsidR="001F7875">
        <w:rPr>
          <w:rFonts w:asciiTheme="minorHAnsi" w:hAnsiTheme="minorHAnsi" w:cstheme="minorHAnsi"/>
          <w:sz w:val="21"/>
          <w:szCs w:val="21"/>
          <w:lang w:val="fr-FR"/>
        </w:rPr>
        <w:t>suis semblable à la licorne</w:t>
      </w:r>
      <w:r w:rsidRPr="00A175BB">
        <w:rPr>
          <w:rFonts w:asciiTheme="minorHAnsi" w:hAnsiTheme="minorHAnsi" w:cstheme="minorHAnsi"/>
          <w:sz w:val="21"/>
          <w:szCs w:val="21"/>
          <w:lang w:val="fr-FR"/>
        </w:rPr>
        <w:t>”</w:t>
      </w:r>
    </w:p>
    <w:p w14:paraId="0C8A9AF3" w14:textId="7B48A23B" w:rsidR="002B3A73" w:rsidRPr="009277C3" w:rsidRDefault="002B3A73" w:rsidP="009277C3">
      <w:pPr>
        <w:rPr>
          <w:rFonts w:asciiTheme="minorHAnsi" w:hAnsiTheme="minorHAnsi" w:cstheme="minorHAnsi"/>
          <w:sz w:val="21"/>
          <w:szCs w:val="21"/>
          <w:lang w:val="fr-FR"/>
        </w:rPr>
      </w:pPr>
      <w:r w:rsidRPr="00A175BB">
        <w:rPr>
          <w:rFonts w:asciiTheme="minorHAnsi" w:hAnsiTheme="minorHAnsi" w:cstheme="minorHAnsi"/>
          <w:sz w:val="21"/>
          <w:szCs w:val="21"/>
          <w:lang w:val="fr-FR"/>
        </w:rPr>
        <w:t>Le roman courtois :</w:t>
      </w:r>
    </w:p>
    <w:p w14:paraId="5924AD2A" w14:textId="77777777" w:rsidR="002B3A73" w:rsidRPr="00A175BB" w:rsidRDefault="002B3A73" w:rsidP="002B3A73">
      <w:pPr>
        <w:pStyle w:val="Paragrafoelenco"/>
        <w:numPr>
          <w:ilvl w:val="0"/>
          <w:numId w:val="14"/>
        </w:numPr>
        <w:spacing w:after="0" w:line="240" w:lineRule="auto"/>
        <w:contextualSpacing/>
        <w:rPr>
          <w:rFonts w:asciiTheme="minorHAnsi" w:hAnsiTheme="minorHAnsi" w:cstheme="minorHAnsi"/>
          <w:sz w:val="21"/>
          <w:szCs w:val="21"/>
          <w:lang w:val="fr-FR"/>
        </w:rPr>
      </w:pPr>
      <w:r w:rsidRPr="00A175BB">
        <w:rPr>
          <w:rFonts w:asciiTheme="minorHAnsi" w:hAnsiTheme="minorHAnsi" w:cstheme="minorHAnsi"/>
          <w:sz w:val="21"/>
          <w:szCs w:val="21"/>
          <w:lang w:val="fr-FR"/>
        </w:rPr>
        <w:t>“La mort des amants” (</w:t>
      </w:r>
      <w:r w:rsidRPr="00A175BB">
        <w:rPr>
          <w:rFonts w:asciiTheme="minorHAnsi" w:hAnsiTheme="minorHAnsi" w:cstheme="minorHAnsi"/>
          <w:i/>
          <w:iCs/>
          <w:sz w:val="21"/>
          <w:szCs w:val="21"/>
          <w:lang w:val="fr-FR"/>
        </w:rPr>
        <w:t>Tristan et Iseut</w:t>
      </w:r>
      <w:r w:rsidRPr="00A175BB">
        <w:rPr>
          <w:rFonts w:asciiTheme="minorHAnsi" w:hAnsiTheme="minorHAnsi" w:cstheme="minorHAnsi"/>
          <w:sz w:val="21"/>
          <w:szCs w:val="21"/>
          <w:lang w:val="fr-FR"/>
        </w:rPr>
        <w:t>)</w:t>
      </w:r>
    </w:p>
    <w:p w14:paraId="6F13FD58"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La naissance de la prose :</w:t>
      </w:r>
    </w:p>
    <w:p w14:paraId="6CEB180B" w14:textId="77777777" w:rsidR="002B3A73" w:rsidRPr="00A175BB" w:rsidRDefault="002B3A73" w:rsidP="002B3A73">
      <w:pPr>
        <w:pStyle w:val="Paragrafoelenco"/>
        <w:numPr>
          <w:ilvl w:val="0"/>
          <w:numId w:val="14"/>
        </w:numPr>
        <w:spacing w:after="0" w:line="240" w:lineRule="auto"/>
        <w:contextualSpacing/>
        <w:rPr>
          <w:rFonts w:asciiTheme="minorHAnsi" w:hAnsiTheme="minorHAnsi" w:cstheme="minorHAnsi"/>
          <w:sz w:val="21"/>
          <w:szCs w:val="21"/>
          <w:lang w:val="fr-FR"/>
        </w:rPr>
      </w:pPr>
      <w:r w:rsidRPr="00A175BB">
        <w:rPr>
          <w:rFonts w:asciiTheme="minorHAnsi" w:hAnsiTheme="minorHAnsi" w:cstheme="minorHAnsi"/>
          <w:sz w:val="21"/>
          <w:szCs w:val="21"/>
          <w:lang w:val="fr-FR"/>
        </w:rPr>
        <w:t>“Écoutez, seigneurs chevaliers de la Table ronde” (</w:t>
      </w:r>
      <w:r w:rsidRPr="00A175BB">
        <w:rPr>
          <w:rFonts w:asciiTheme="minorHAnsi" w:hAnsiTheme="minorHAnsi" w:cstheme="minorHAnsi"/>
          <w:i/>
          <w:iCs/>
          <w:sz w:val="21"/>
          <w:szCs w:val="21"/>
          <w:lang w:val="fr-FR"/>
        </w:rPr>
        <w:t>La Quête du Saint Graal</w:t>
      </w:r>
      <w:r w:rsidRPr="00A175BB">
        <w:rPr>
          <w:rFonts w:asciiTheme="minorHAnsi" w:hAnsiTheme="minorHAnsi" w:cstheme="minorHAnsi"/>
          <w:sz w:val="21"/>
          <w:szCs w:val="21"/>
          <w:lang w:val="fr-FR"/>
        </w:rPr>
        <w:t>)</w:t>
      </w:r>
    </w:p>
    <w:p w14:paraId="12066099" w14:textId="56B0BBF1" w:rsidR="002B3A73"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L’allégorie médiévale</w:t>
      </w:r>
    </w:p>
    <w:p w14:paraId="5526F66C" w14:textId="32E652C2" w:rsidR="00453196" w:rsidRDefault="00453196" w:rsidP="002B3A73">
      <w:pPr>
        <w:rPr>
          <w:rFonts w:asciiTheme="minorHAnsi" w:hAnsiTheme="minorHAnsi" w:cstheme="minorHAnsi"/>
          <w:sz w:val="21"/>
          <w:szCs w:val="21"/>
          <w:lang w:val="fr-FR"/>
        </w:rPr>
      </w:pPr>
      <w:r>
        <w:rPr>
          <w:rFonts w:asciiTheme="minorHAnsi" w:hAnsiTheme="minorHAnsi" w:cstheme="minorHAnsi"/>
          <w:sz w:val="21"/>
          <w:szCs w:val="21"/>
          <w:lang w:val="fr-FR"/>
        </w:rPr>
        <w:t>Le Roman de la Rose</w:t>
      </w:r>
    </w:p>
    <w:p w14:paraId="4901AE26" w14:textId="69F34571" w:rsidR="00453196" w:rsidRPr="00453196" w:rsidRDefault="00453196" w:rsidP="00453196">
      <w:pPr>
        <w:pStyle w:val="Paragrafoelenco"/>
        <w:numPr>
          <w:ilvl w:val="0"/>
          <w:numId w:val="14"/>
        </w:numPr>
        <w:rPr>
          <w:rFonts w:asciiTheme="minorHAnsi" w:hAnsiTheme="minorHAnsi" w:cstheme="minorHAnsi"/>
          <w:sz w:val="21"/>
          <w:szCs w:val="21"/>
          <w:lang w:val="fr-FR"/>
        </w:rPr>
      </w:pPr>
      <w:r>
        <w:rPr>
          <w:rFonts w:asciiTheme="minorHAnsi" w:hAnsiTheme="minorHAnsi" w:cstheme="minorHAnsi"/>
          <w:sz w:val="21"/>
          <w:szCs w:val="21"/>
          <w:lang w:val="fr-FR"/>
        </w:rPr>
        <w:t>« Des roses, il y en avait une grande masse » Guillaume de Lorris</w:t>
      </w:r>
    </w:p>
    <w:p w14:paraId="09BE5AFB" w14:textId="4C67E581" w:rsidR="002B3A73" w:rsidRPr="001F7875" w:rsidRDefault="002B3A73" w:rsidP="001F7875">
      <w:pPr>
        <w:rPr>
          <w:rFonts w:asciiTheme="minorHAnsi" w:hAnsiTheme="minorHAnsi" w:cstheme="minorHAnsi"/>
          <w:sz w:val="21"/>
          <w:szCs w:val="21"/>
          <w:lang w:val="fr-FR"/>
        </w:rPr>
      </w:pPr>
      <w:r w:rsidRPr="00A175BB">
        <w:rPr>
          <w:rFonts w:asciiTheme="minorHAnsi" w:hAnsiTheme="minorHAnsi" w:cstheme="minorHAnsi"/>
          <w:sz w:val="21"/>
          <w:szCs w:val="21"/>
          <w:lang w:val="fr-FR"/>
        </w:rPr>
        <w:t>Le conte médiéval :</w:t>
      </w:r>
    </w:p>
    <w:p w14:paraId="66B4F758"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Les fabliaux, un genre à la mode :</w:t>
      </w:r>
    </w:p>
    <w:p w14:paraId="5A78F313"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t>Le théâtre populaire :</w:t>
      </w:r>
    </w:p>
    <w:p w14:paraId="6D120248" w14:textId="48DC676B" w:rsidR="002B3A73" w:rsidRPr="00A175BB" w:rsidRDefault="002B3A73" w:rsidP="002B3A73">
      <w:pPr>
        <w:pStyle w:val="Paragrafoelenco"/>
        <w:numPr>
          <w:ilvl w:val="0"/>
          <w:numId w:val="14"/>
        </w:numPr>
        <w:spacing w:after="0" w:line="240" w:lineRule="auto"/>
        <w:contextualSpacing/>
        <w:rPr>
          <w:rFonts w:asciiTheme="minorHAnsi" w:hAnsiTheme="minorHAnsi" w:cstheme="minorHAnsi"/>
          <w:sz w:val="21"/>
          <w:szCs w:val="21"/>
          <w:lang w:val="fr-FR"/>
        </w:rPr>
      </w:pPr>
      <w:r w:rsidRPr="00A175BB">
        <w:rPr>
          <w:rFonts w:asciiTheme="minorHAnsi" w:hAnsiTheme="minorHAnsi" w:cstheme="minorHAnsi"/>
          <w:sz w:val="21"/>
          <w:szCs w:val="21"/>
          <w:lang w:val="fr-FR"/>
        </w:rPr>
        <w:t>“Bée !” (</w:t>
      </w:r>
      <w:r w:rsidRPr="00A175BB">
        <w:rPr>
          <w:rFonts w:asciiTheme="minorHAnsi" w:hAnsiTheme="minorHAnsi" w:cstheme="minorHAnsi"/>
          <w:i/>
          <w:iCs/>
          <w:sz w:val="21"/>
          <w:szCs w:val="21"/>
          <w:lang w:val="fr-FR"/>
        </w:rPr>
        <w:t xml:space="preserve">La Farce Maître </w:t>
      </w:r>
      <w:proofErr w:type="spellStart"/>
      <w:r w:rsidRPr="00A175BB">
        <w:rPr>
          <w:rFonts w:asciiTheme="minorHAnsi" w:hAnsiTheme="minorHAnsi" w:cstheme="minorHAnsi"/>
          <w:i/>
          <w:iCs/>
          <w:sz w:val="21"/>
          <w:szCs w:val="21"/>
          <w:lang w:val="fr-FR"/>
        </w:rPr>
        <w:t>Pathelin</w:t>
      </w:r>
      <w:proofErr w:type="spellEnd"/>
      <w:r w:rsidRPr="00A175BB">
        <w:rPr>
          <w:rFonts w:asciiTheme="minorHAnsi" w:hAnsiTheme="minorHAnsi" w:cstheme="minorHAnsi"/>
          <w:sz w:val="21"/>
          <w:szCs w:val="21"/>
          <w:lang w:val="fr-FR"/>
        </w:rPr>
        <w:t>)</w:t>
      </w:r>
    </w:p>
    <w:p w14:paraId="66EE70F3" w14:textId="77777777" w:rsidR="002B3A73" w:rsidRPr="00A175BB" w:rsidRDefault="002B3A73" w:rsidP="002B3A73">
      <w:pPr>
        <w:rPr>
          <w:rFonts w:asciiTheme="minorHAnsi" w:hAnsiTheme="minorHAnsi" w:cstheme="minorHAnsi"/>
          <w:sz w:val="21"/>
          <w:szCs w:val="21"/>
          <w:lang w:val="fr-FR"/>
        </w:rPr>
      </w:pPr>
      <w:r w:rsidRPr="00A175BB">
        <w:rPr>
          <w:rFonts w:asciiTheme="minorHAnsi" w:hAnsiTheme="minorHAnsi" w:cstheme="minorHAnsi"/>
          <w:sz w:val="21"/>
          <w:szCs w:val="21"/>
          <w:lang w:val="fr-FR"/>
        </w:rPr>
        <w:lastRenderedPageBreak/>
        <w:t>Une poésie individuelle moderne :</w:t>
      </w:r>
    </w:p>
    <w:p w14:paraId="64701096" w14:textId="77777777" w:rsidR="002B3A73" w:rsidRPr="00A175BB" w:rsidRDefault="002B3A73" w:rsidP="002B3A73">
      <w:pPr>
        <w:pStyle w:val="Paragrafoelenco"/>
        <w:numPr>
          <w:ilvl w:val="0"/>
          <w:numId w:val="14"/>
        </w:numPr>
        <w:spacing w:after="0" w:line="240" w:lineRule="auto"/>
        <w:contextualSpacing/>
        <w:rPr>
          <w:rFonts w:asciiTheme="minorHAnsi" w:hAnsiTheme="minorHAnsi" w:cstheme="minorHAnsi"/>
          <w:sz w:val="21"/>
          <w:szCs w:val="21"/>
          <w:lang w:val="fr-FR"/>
        </w:rPr>
      </w:pPr>
      <w:r w:rsidRPr="00A175BB">
        <w:rPr>
          <w:rFonts w:asciiTheme="minorHAnsi" w:hAnsiTheme="minorHAnsi" w:cstheme="minorHAnsi"/>
          <w:sz w:val="21"/>
          <w:szCs w:val="21"/>
          <w:lang w:val="fr-FR"/>
        </w:rPr>
        <w:t xml:space="preserve">François Villon, “Frères humains qui après nous vivez” </w:t>
      </w:r>
    </w:p>
    <w:p w14:paraId="3A39436D" w14:textId="77777777" w:rsidR="002B3A73" w:rsidRPr="00A175BB" w:rsidRDefault="002B3A73" w:rsidP="002B3A73">
      <w:pPr>
        <w:rPr>
          <w:rFonts w:asciiTheme="minorHAnsi" w:hAnsiTheme="minorHAnsi" w:cstheme="minorHAnsi"/>
          <w:sz w:val="21"/>
          <w:szCs w:val="21"/>
          <w:lang w:val="fr-FR"/>
        </w:rPr>
      </w:pPr>
    </w:p>
    <w:p w14:paraId="64725D68" w14:textId="77777777" w:rsidR="002B3A73" w:rsidRPr="00B25D76" w:rsidRDefault="002B3A73" w:rsidP="002B3A73">
      <w:pPr>
        <w:pStyle w:val="NormaleWeb"/>
        <w:spacing w:before="0" w:after="0"/>
        <w:rPr>
          <w:rFonts w:asciiTheme="minorHAnsi" w:hAnsiTheme="minorHAnsi" w:cstheme="minorHAnsi"/>
          <w:b/>
          <w:bCs/>
          <w:sz w:val="21"/>
          <w:szCs w:val="21"/>
        </w:rPr>
      </w:pPr>
      <w:r w:rsidRPr="00B25D76">
        <w:rPr>
          <w:rFonts w:asciiTheme="minorHAnsi" w:hAnsiTheme="minorHAnsi" w:cstheme="minorHAnsi"/>
          <w:b/>
          <w:bCs/>
          <w:sz w:val="21"/>
          <w:szCs w:val="21"/>
        </w:rPr>
        <w:t>EDUCAZIONE CIVICA</w:t>
      </w:r>
    </w:p>
    <w:p w14:paraId="12764D3B" w14:textId="15513133" w:rsidR="002B3A73" w:rsidRPr="00B25D76" w:rsidRDefault="002B3A73" w:rsidP="002B3A73">
      <w:pPr>
        <w:pStyle w:val="NormaleWeb"/>
        <w:spacing w:before="0" w:after="0"/>
        <w:rPr>
          <w:rFonts w:asciiTheme="minorHAnsi" w:hAnsiTheme="minorHAnsi" w:cstheme="minorHAnsi"/>
          <w:sz w:val="21"/>
          <w:szCs w:val="21"/>
        </w:rPr>
      </w:pPr>
      <w:r w:rsidRPr="00B25D76">
        <w:rPr>
          <w:rFonts w:asciiTheme="minorHAnsi" w:hAnsiTheme="minorHAnsi" w:cstheme="minorHAnsi"/>
          <w:sz w:val="21"/>
          <w:szCs w:val="21"/>
        </w:rPr>
        <w:t xml:space="preserve">Il mondo del </w:t>
      </w:r>
      <w:r w:rsidR="008850AC" w:rsidRPr="00B25D76">
        <w:rPr>
          <w:rFonts w:asciiTheme="minorHAnsi" w:hAnsiTheme="minorHAnsi" w:cstheme="minorHAnsi"/>
          <w:sz w:val="21"/>
          <w:szCs w:val="21"/>
        </w:rPr>
        <w:t>lavoro:</w:t>
      </w:r>
      <w:r w:rsidRPr="00B25D76">
        <w:rPr>
          <w:rFonts w:asciiTheme="minorHAnsi" w:hAnsiTheme="minorHAnsi" w:cstheme="minorHAnsi"/>
          <w:sz w:val="21"/>
          <w:szCs w:val="21"/>
        </w:rPr>
        <w:t xml:space="preserve"> stesura di un curriculum internazionale, di una lettera motivazionale e la preparazione a come affrontare un colloquio per ottenere un posto di stagista – attività legate agli stage all’estero </w:t>
      </w:r>
    </w:p>
    <w:p w14:paraId="5F7D79DE" w14:textId="77777777" w:rsidR="002B3A73" w:rsidRPr="00B25D76" w:rsidRDefault="002B3A73" w:rsidP="002B3A73">
      <w:pPr>
        <w:pStyle w:val="NormaleWeb"/>
        <w:spacing w:before="0" w:after="0"/>
        <w:rPr>
          <w:rFonts w:asciiTheme="minorHAnsi" w:hAnsiTheme="minorHAnsi" w:cstheme="minorHAnsi"/>
          <w:sz w:val="21"/>
          <w:szCs w:val="21"/>
        </w:rPr>
      </w:pPr>
    </w:p>
    <w:p w14:paraId="6BB924A5" w14:textId="73E404AE" w:rsidR="002B3A73" w:rsidRPr="00B25D76" w:rsidRDefault="002B3A73" w:rsidP="002B3A73">
      <w:pPr>
        <w:pStyle w:val="NormaleWeb"/>
        <w:spacing w:before="0" w:after="0"/>
        <w:rPr>
          <w:rFonts w:asciiTheme="minorHAnsi" w:hAnsiTheme="minorHAnsi" w:cstheme="minorHAnsi"/>
          <w:sz w:val="21"/>
          <w:szCs w:val="21"/>
        </w:rPr>
      </w:pPr>
      <w:r w:rsidRPr="00B25D76">
        <w:rPr>
          <w:rFonts w:asciiTheme="minorHAnsi" w:hAnsiTheme="minorHAnsi" w:cstheme="minorHAnsi"/>
          <w:sz w:val="21"/>
          <w:szCs w:val="21"/>
        </w:rPr>
        <w:t>Per tutti questi argomenti s</w:t>
      </w:r>
      <w:r w:rsidR="009277C3">
        <w:rPr>
          <w:rFonts w:asciiTheme="minorHAnsi" w:hAnsiTheme="minorHAnsi" w:cstheme="minorHAnsi"/>
          <w:sz w:val="21"/>
          <w:szCs w:val="21"/>
        </w:rPr>
        <w:t>ono state</w:t>
      </w:r>
      <w:r w:rsidRPr="00B25D76">
        <w:rPr>
          <w:rFonts w:asciiTheme="minorHAnsi" w:hAnsiTheme="minorHAnsi" w:cstheme="minorHAnsi"/>
          <w:sz w:val="21"/>
          <w:szCs w:val="21"/>
        </w:rPr>
        <w:t xml:space="preserve"> svolte come previsto ampie esercitazioni in classe ed effettuate le relative prove di verifica, conformemente alle indicazioni dettate dal Collegio dei Docenti. </w:t>
      </w:r>
    </w:p>
    <w:p w14:paraId="38BFB678" w14:textId="5910353B" w:rsidR="002B3A73" w:rsidRDefault="002B3A73" w:rsidP="002B3A73">
      <w:pPr>
        <w:pStyle w:val="NormaleWeb"/>
        <w:spacing w:before="0" w:after="0"/>
        <w:rPr>
          <w:rFonts w:asciiTheme="minorHAnsi" w:hAnsiTheme="minorHAnsi" w:cstheme="minorHAnsi"/>
          <w:sz w:val="21"/>
          <w:szCs w:val="21"/>
        </w:rPr>
      </w:pPr>
      <w:r w:rsidRPr="00B25D76">
        <w:rPr>
          <w:rFonts w:asciiTheme="minorHAnsi" w:hAnsiTheme="minorHAnsi" w:cstheme="minorHAnsi"/>
          <w:sz w:val="21"/>
          <w:szCs w:val="21"/>
        </w:rPr>
        <w:t>Per la sezione di conversazione s</w:t>
      </w:r>
      <w:r w:rsidR="009277C3">
        <w:rPr>
          <w:rFonts w:asciiTheme="minorHAnsi" w:hAnsiTheme="minorHAnsi" w:cstheme="minorHAnsi"/>
          <w:sz w:val="21"/>
          <w:szCs w:val="21"/>
        </w:rPr>
        <w:t>ono state</w:t>
      </w:r>
      <w:r w:rsidRPr="00B25D76">
        <w:rPr>
          <w:rFonts w:asciiTheme="minorHAnsi" w:hAnsiTheme="minorHAnsi" w:cstheme="minorHAnsi"/>
          <w:sz w:val="21"/>
          <w:szCs w:val="21"/>
        </w:rPr>
        <w:t xml:space="preserve"> effettuate attività̀ di comunicazione orale avvalendosi anche del contributo della lettrice madrelingua nell’ora di compresenza</w:t>
      </w:r>
      <w:r w:rsidR="0081341F">
        <w:rPr>
          <w:rFonts w:asciiTheme="minorHAnsi" w:hAnsiTheme="minorHAnsi" w:cstheme="minorHAnsi"/>
          <w:sz w:val="21"/>
          <w:szCs w:val="21"/>
        </w:rPr>
        <w:t xml:space="preserve"> di cui segue il programma:</w:t>
      </w:r>
    </w:p>
    <w:p w14:paraId="1BB4469C" w14:textId="77777777" w:rsidR="0081341F" w:rsidRDefault="0081341F" w:rsidP="002B3A73">
      <w:pPr>
        <w:pStyle w:val="NormaleWeb"/>
        <w:spacing w:before="0" w:after="0"/>
        <w:rPr>
          <w:rFonts w:asciiTheme="minorHAnsi" w:hAnsiTheme="minorHAnsi" w:cstheme="minorHAnsi"/>
          <w:sz w:val="21"/>
          <w:szCs w:val="21"/>
        </w:rPr>
      </w:pPr>
    </w:p>
    <w:p w14:paraId="5164F113" w14:textId="77777777" w:rsidR="0081341F" w:rsidRDefault="0081341F" w:rsidP="0081341F">
      <w:pPr>
        <w:jc w:val="both"/>
      </w:pPr>
      <w:r w:rsidRPr="00E11779">
        <w:t xml:space="preserve">Si è lavorato sulla pronuncia, la produzione orale e la comprensione orale e scritta del francese attraverso diversi tipi di attività e </w:t>
      </w:r>
      <w:r>
        <w:t xml:space="preserve">in alcuni casi </w:t>
      </w:r>
      <w:r w:rsidRPr="00E11779">
        <w:t xml:space="preserve">con il supporto del Libro di testo </w:t>
      </w:r>
      <w:proofErr w:type="spellStart"/>
      <w:r w:rsidRPr="00E11779">
        <w:t>Français</w:t>
      </w:r>
      <w:proofErr w:type="spellEnd"/>
      <w:r w:rsidRPr="00E11779">
        <w:t xml:space="preserve"> </w:t>
      </w:r>
      <w:proofErr w:type="spellStart"/>
      <w:r w:rsidRPr="00E11779">
        <w:t>Essentiel</w:t>
      </w:r>
      <w:proofErr w:type="spellEnd"/>
      <w:r>
        <w:t xml:space="preserve"> (</w:t>
      </w:r>
      <w:r w:rsidRPr="00E11779">
        <w:t xml:space="preserve">Unità </w:t>
      </w:r>
      <w:r>
        <w:t>12 e 13). Gli alunni hanno partecipato attivamente allo sviluppo delle lezioni in quanto sono state tutte lezioni partecipate, hanno fatto ricerche e presentato diversi argomenti correlati.</w:t>
      </w:r>
    </w:p>
    <w:p w14:paraId="288145E3" w14:textId="77777777" w:rsidR="0081341F" w:rsidRDefault="0081341F" w:rsidP="0081341F">
      <w:pPr>
        <w:pStyle w:val="Paragrafoelenco"/>
        <w:numPr>
          <w:ilvl w:val="0"/>
          <w:numId w:val="17"/>
        </w:numPr>
        <w:spacing w:after="160" w:line="259" w:lineRule="auto"/>
        <w:contextualSpacing/>
      </w:pPr>
      <w:proofErr w:type="spellStart"/>
      <w:r w:rsidRPr="00E11779">
        <w:t>Activités</w:t>
      </w:r>
      <w:proofErr w:type="spellEnd"/>
      <w:r w:rsidRPr="00E11779">
        <w:t xml:space="preserve"> pour </w:t>
      </w:r>
      <w:proofErr w:type="spellStart"/>
      <w:r w:rsidRPr="00E11779">
        <w:t>faire</w:t>
      </w:r>
      <w:proofErr w:type="spellEnd"/>
      <w:r w:rsidRPr="00E11779">
        <w:t xml:space="preserve"> </w:t>
      </w:r>
      <w:proofErr w:type="spellStart"/>
      <w:proofErr w:type="gramStart"/>
      <w:r w:rsidRPr="00E11779">
        <w:t>connaissance</w:t>
      </w:r>
      <w:proofErr w:type="spellEnd"/>
      <w:r w:rsidRPr="00E11779">
        <w:t xml:space="preserve"> :</w:t>
      </w:r>
      <w:proofErr w:type="gramEnd"/>
      <w:r w:rsidRPr="00E11779">
        <w:t xml:space="preserve"> </w:t>
      </w:r>
    </w:p>
    <w:p w14:paraId="0262E318" w14:textId="77777777" w:rsidR="0081341F" w:rsidRDefault="0081341F" w:rsidP="0081341F">
      <w:pPr>
        <w:pStyle w:val="Paragrafoelenco"/>
        <w:ind w:left="360"/>
      </w:pPr>
      <w:r>
        <w:t xml:space="preserve">- </w:t>
      </w:r>
      <w:proofErr w:type="spellStart"/>
      <w:r>
        <w:t>M</w:t>
      </w:r>
      <w:r w:rsidRPr="00E11779">
        <w:t>oodmeter</w:t>
      </w:r>
      <w:proofErr w:type="spellEnd"/>
      <w:r w:rsidRPr="00E11779">
        <w:t xml:space="preserve"> </w:t>
      </w:r>
    </w:p>
    <w:p w14:paraId="26AECA17" w14:textId="77777777" w:rsidR="0081341F" w:rsidRPr="0081341F" w:rsidRDefault="0081341F" w:rsidP="0081341F">
      <w:pPr>
        <w:pStyle w:val="Paragrafoelenco"/>
        <w:ind w:left="360"/>
        <w:rPr>
          <w:lang w:val="fr-FR"/>
        </w:rPr>
      </w:pPr>
      <w:r w:rsidRPr="0081341F">
        <w:rPr>
          <w:lang w:val="fr-FR"/>
        </w:rPr>
        <w:t>- Raconter des anecdotes de vacances à partir de photos</w:t>
      </w:r>
    </w:p>
    <w:p w14:paraId="1A8B9AF1"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Débats en petits groupes, avec les cartes « Pour ou contre ? »</w:t>
      </w:r>
    </w:p>
    <w:p w14:paraId="78C3DE13"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La France a un incroyable talent</w:t>
      </w:r>
    </w:p>
    <w:p w14:paraId="0D2B6688"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Brainstorming à partir d’une vidéo de l’émission Top chef : comprendre et commenter</w:t>
      </w:r>
    </w:p>
    <w:p w14:paraId="55092AF9"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Lecture de l’article dans le livre « #Français essentiel », p.160.</w:t>
      </w:r>
    </w:p>
    <w:p w14:paraId="5BC27BCE"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Parler de ses talents et le partager avec ses camarades de classe</w:t>
      </w:r>
    </w:p>
    <w:p w14:paraId="4F147683"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Vidéo sur le vol des bijoux au Louvre : compréhension et réutilisation du lexique.</w:t>
      </w:r>
    </w:p>
    <w:p w14:paraId="5F134FE9" w14:textId="77777777" w:rsidR="0081341F" w:rsidRDefault="0081341F" w:rsidP="0081341F">
      <w:pPr>
        <w:pStyle w:val="Paragrafoelenco"/>
        <w:numPr>
          <w:ilvl w:val="0"/>
          <w:numId w:val="17"/>
        </w:numPr>
        <w:spacing w:after="160" w:line="259" w:lineRule="auto"/>
        <w:contextualSpacing/>
      </w:pPr>
      <w:proofErr w:type="spellStart"/>
      <w:r>
        <w:t>Les</w:t>
      </w:r>
      <w:proofErr w:type="spellEnd"/>
      <w:r>
        <w:t xml:space="preserve"> </w:t>
      </w:r>
      <w:proofErr w:type="spellStart"/>
      <w:r>
        <w:t>émotions</w:t>
      </w:r>
      <w:proofErr w:type="spellEnd"/>
      <w:r>
        <w:t xml:space="preserve"> </w:t>
      </w:r>
    </w:p>
    <w:p w14:paraId="02ED9310" w14:textId="77777777" w:rsidR="0081341F" w:rsidRPr="0081341F" w:rsidRDefault="0081341F" w:rsidP="0081341F">
      <w:pPr>
        <w:pStyle w:val="Paragrafoelenco"/>
        <w:ind w:left="360"/>
        <w:rPr>
          <w:lang w:val="fr-FR"/>
        </w:rPr>
      </w:pPr>
      <w:r w:rsidRPr="0081341F">
        <w:rPr>
          <w:lang w:val="fr-FR"/>
        </w:rPr>
        <w:t>- Bande-annonce « Inside out » : nommer ses émotions et savoir en parler en français</w:t>
      </w:r>
    </w:p>
    <w:p w14:paraId="6F2F7220" w14:textId="77777777" w:rsidR="0081341F" w:rsidRPr="0081341F" w:rsidRDefault="0081341F" w:rsidP="0081341F">
      <w:pPr>
        <w:pStyle w:val="Paragrafoelenco"/>
        <w:ind w:left="360"/>
        <w:rPr>
          <w:lang w:val="fr-FR"/>
        </w:rPr>
      </w:pPr>
      <w:r w:rsidRPr="0081341F">
        <w:rPr>
          <w:lang w:val="fr-FR"/>
        </w:rPr>
        <w:t>- Raconter une émotion déjà vécue et construire une définition ensemble</w:t>
      </w:r>
    </w:p>
    <w:p w14:paraId="0A3A2101" w14:textId="77777777" w:rsidR="0081341F" w:rsidRPr="0081341F" w:rsidRDefault="0081341F" w:rsidP="0081341F">
      <w:pPr>
        <w:pStyle w:val="Paragrafoelenco"/>
        <w:ind w:left="360"/>
        <w:rPr>
          <w:lang w:val="fr-FR"/>
        </w:rPr>
      </w:pPr>
      <w:r w:rsidRPr="0081341F">
        <w:rPr>
          <w:lang w:val="fr-FR"/>
        </w:rPr>
        <w:t xml:space="preserve">- Vision, analyse et commentaire du court-métrage « In a </w:t>
      </w:r>
      <w:proofErr w:type="spellStart"/>
      <w:r w:rsidRPr="0081341F">
        <w:rPr>
          <w:lang w:val="fr-FR"/>
        </w:rPr>
        <w:t>heartbeat</w:t>
      </w:r>
      <w:proofErr w:type="spellEnd"/>
      <w:r w:rsidRPr="0081341F">
        <w:rPr>
          <w:lang w:val="fr-FR"/>
        </w:rPr>
        <w:t> »</w:t>
      </w:r>
    </w:p>
    <w:p w14:paraId="7310D2A4" w14:textId="77777777" w:rsidR="0081341F" w:rsidRPr="0081341F" w:rsidRDefault="0081341F" w:rsidP="0081341F">
      <w:pPr>
        <w:pStyle w:val="Paragrafoelenco"/>
        <w:ind w:left="360"/>
        <w:rPr>
          <w:lang w:val="fr-FR"/>
        </w:rPr>
      </w:pPr>
      <w:r w:rsidRPr="0081341F">
        <w:rPr>
          <w:lang w:val="fr-FR"/>
        </w:rPr>
        <w:t>- Dixit : activité ludique pour exprimer pour des émotions, des souvenirs, des sensations à travers les images du jeu de cartes Dixit.</w:t>
      </w:r>
    </w:p>
    <w:p w14:paraId="676DCF04" w14:textId="77777777" w:rsidR="0081341F" w:rsidRDefault="0081341F" w:rsidP="0081341F">
      <w:pPr>
        <w:pStyle w:val="Paragrafoelenco"/>
        <w:numPr>
          <w:ilvl w:val="0"/>
          <w:numId w:val="17"/>
        </w:numPr>
        <w:spacing w:after="160" w:line="259" w:lineRule="auto"/>
        <w:contextualSpacing/>
      </w:pPr>
      <w:proofErr w:type="spellStart"/>
      <w:r>
        <w:t>S</w:t>
      </w:r>
      <w:r w:rsidRPr="00FE0591">
        <w:t>pectacle</w:t>
      </w:r>
      <w:proofErr w:type="spellEnd"/>
      <w:r w:rsidRPr="00FE0591">
        <w:t xml:space="preserve"> </w:t>
      </w:r>
      <w:proofErr w:type="spellStart"/>
      <w:r>
        <w:t>théâtral</w:t>
      </w:r>
      <w:proofErr w:type="spellEnd"/>
      <w:r>
        <w:t xml:space="preserve"> </w:t>
      </w:r>
      <w:r w:rsidRPr="00FE0591">
        <w:t>"Montecristo"</w:t>
      </w:r>
    </w:p>
    <w:p w14:paraId="7AABCCF4" w14:textId="77777777" w:rsidR="0081341F" w:rsidRPr="0081341F" w:rsidRDefault="0081341F" w:rsidP="0081341F">
      <w:pPr>
        <w:pStyle w:val="Paragrafoelenco"/>
        <w:ind w:left="360"/>
        <w:rPr>
          <w:lang w:val="fr-FR"/>
        </w:rPr>
      </w:pPr>
      <w:r w:rsidRPr="0081341F">
        <w:rPr>
          <w:lang w:val="fr-FR"/>
        </w:rPr>
        <w:t>- Brainstorming à partir de l'affiche : description et analyse</w:t>
      </w:r>
    </w:p>
    <w:p w14:paraId="2BE29A30" w14:textId="77777777" w:rsidR="0081341F" w:rsidRPr="0081341F" w:rsidRDefault="0081341F" w:rsidP="0081341F">
      <w:pPr>
        <w:pStyle w:val="Paragrafoelenco"/>
        <w:ind w:left="360"/>
        <w:rPr>
          <w:lang w:val="fr-FR"/>
        </w:rPr>
      </w:pPr>
      <w:r w:rsidRPr="0081341F">
        <w:rPr>
          <w:lang w:val="fr-FR"/>
        </w:rPr>
        <w:t>- Travail en petits groupes sur l'auteur, l'</w:t>
      </w:r>
      <w:proofErr w:type="spellStart"/>
      <w:r w:rsidRPr="0081341F">
        <w:rPr>
          <w:lang w:val="fr-FR"/>
        </w:rPr>
        <w:t>oeuvre</w:t>
      </w:r>
      <w:proofErr w:type="spellEnd"/>
      <w:r w:rsidRPr="0081341F">
        <w:rPr>
          <w:lang w:val="fr-FR"/>
        </w:rPr>
        <w:t xml:space="preserve"> originale et la pièce moderne (méthode </w:t>
      </w:r>
      <w:proofErr w:type="spellStart"/>
      <w:r w:rsidRPr="0081341F">
        <w:rPr>
          <w:lang w:val="fr-FR"/>
        </w:rPr>
        <w:t>Jigsaw</w:t>
      </w:r>
      <w:proofErr w:type="spellEnd"/>
      <w:r w:rsidRPr="0081341F">
        <w:rPr>
          <w:lang w:val="fr-FR"/>
        </w:rPr>
        <w:t>)</w:t>
      </w:r>
    </w:p>
    <w:p w14:paraId="2F41EC7E" w14:textId="77777777" w:rsidR="0081341F" w:rsidRPr="0081341F" w:rsidRDefault="0081341F" w:rsidP="0081341F">
      <w:pPr>
        <w:pStyle w:val="Paragrafoelenco"/>
        <w:ind w:left="360"/>
        <w:rPr>
          <w:lang w:val="fr-FR"/>
        </w:rPr>
      </w:pPr>
      <w:r w:rsidRPr="0081341F">
        <w:rPr>
          <w:lang w:val="fr-FR"/>
        </w:rPr>
        <w:t xml:space="preserve">- Montecristo, l'histoire et les personnages (méthode </w:t>
      </w:r>
      <w:proofErr w:type="spellStart"/>
      <w:r w:rsidRPr="0081341F">
        <w:rPr>
          <w:lang w:val="fr-FR"/>
        </w:rPr>
        <w:t>Jigsaw</w:t>
      </w:r>
      <w:proofErr w:type="spellEnd"/>
      <w:r w:rsidRPr="0081341F">
        <w:rPr>
          <w:lang w:val="fr-FR"/>
        </w:rPr>
        <w:t>)</w:t>
      </w:r>
    </w:p>
    <w:p w14:paraId="0F1A7B70"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 xml:space="preserve">Jeu de l’oie sur le thème de Noël et conversation sur les fêtes </w:t>
      </w:r>
    </w:p>
    <w:p w14:paraId="05FE2D1E" w14:textId="77777777" w:rsidR="0081341F" w:rsidRDefault="0081341F" w:rsidP="0081341F">
      <w:pPr>
        <w:pStyle w:val="Paragrafoelenco"/>
        <w:numPr>
          <w:ilvl w:val="0"/>
          <w:numId w:val="17"/>
        </w:numPr>
        <w:spacing w:after="160" w:line="259" w:lineRule="auto"/>
        <w:contextualSpacing/>
      </w:pPr>
      <w:proofErr w:type="spellStart"/>
      <w:r>
        <w:t>Les</w:t>
      </w:r>
      <w:proofErr w:type="spellEnd"/>
      <w:r>
        <w:t xml:space="preserve"> </w:t>
      </w:r>
      <w:proofErr w:type="spellStart"/>
      <w:r>
        <w:t>bonnes</w:t>
      </w:r>
      <w:proofErr w:type="spellEnd"/>
      <w:r>
        <w:t xml:space="preserve"> </w:t>
      </w:r>
      <w:proofErr w:type="spellStart"/>
      <w:r>
        <w:t>résolutions</w:t>
      </w:r>
      <w:proofErr w:type="spellEnd"/>
    </w:p>
    <w:p w14:paraId="03157892"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Article "Interdiction des réseaux sociaux aux jeunes"</w:t>
      </w:r>
    </w:p>
    <w:p w14:paraId="69BF3401"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Vision du film « La tresse »</w:t>
      </w:r>
    </w:p>
    <w:p w14:paraId="673B08B1"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Dictée sur le carnaval de Nice</w:t>
      </w:r>
    </w:p>
    <w:p w14:paraId="5EC96895" w14:textId="77777777" w:rsidR="0081341F" w:rsidRDefault="0081341F" w:rsidP="0081341F">
      <w:pPr>
        <w:pStyle w:val="Paragrafoelenco"/>
        <w:numPr>
          <w:ilvl w:val="0"/>
          <w:numId w:val="17"/>
        </w:numPr>
        <w:spacing w:after="160" w:line="259" w:lineRule="auto"/>
        <w:contextualSpacing/>
      </w:pPr>
      <w:r w:rsidRPr="00D233CE">
        <w:t xml:space="preserve">Le monde </w:t>
      </w:r>
      <w:proofErr w:type="spellStart"/>
      <w:r w:rsidRPr="00D233CE">
        <w:t>du</w:t>
      </w:r>
      <w:proofErr w:type="spellEnd"/>
      <w:r w:rsidRPr="00D233CE">
        <w:t xml:space="preserve"> </w:t>
      </w:r>
      <w:proofErr w:type="spellStart"/>
      <w:r w:rsidRPr="00D233CE">
        <w:t>travail</w:t>
      </w:r>
      <w:proofErr w:type="spellEnd"/>
      <w:r w:rsidRPr="00D233CE">
        <w:t xml:space="preserve"> (Educazione civica e Didattica orientativa)</w:t>
      </w:r>
    </w:p>
    <w:p w14:paraId="6FBE06C0"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Penser et parler de ses futurs projets</w:t>
      </w:r>
    </w:p>
    <w:p w14:paraId="6815DFCB" w14:textId="77777777" w:rsidR="0081341F" w:rsidRPr="00D233CE" w:rsidRDefault="0081341F" w:rsidP="0081341F">
      <w:pPr>
        <w:pStyle w:val="Paragrafoelenco"/>
        <w:numPr>
          <w:ilvl w:val="0"/>
          <w:numId w:val="18"/>
        </w:numPr>
        <w:spacing w:after="160" w:line="259" w:lineRule="auto"/>
        <w:contextualSpacing/>
      </w:pPr>
      <w:proofErr w:type="spellStart"/>
      <w:r>
        <w:t>Lexi</w:t>
      </w:r>
      <w:r w:rsidRPr="00FE0591">
        <w:t>que</w:t>
      </w:r>
      <w:proofErr w:type="spellEnd"/>
      <w:r>
        <w:t xml:space="preserve"> </w:t>
      </w:r>
    </w:p>
    <w:p w14:paraId="2A376C41" w14:textId="77777777" w:rsidR="0081341F" w:rsidRDefault="0081341F" w:rsidP="0081341F">
      <w:pPr>
        <w:pStyle w:val="Paragrafoelenco"/>
        <w:numPr>
          <w:ilvl w:val="0"/>
          <w:numId w:val="18"/>
        </w:numPr>
        <w:spacing w:after="160" w:line="259" w:lineRule="auto"/>
        <w:contextualSpacing/>
      </w:pPr>
      <w:r>
        <w:t>Le CV </w:t>
      </w:r>
    </w:p>
    <w:p w14:paraId="2B40B69B" w14:textId="77777777" w:rsidR="0081341F" w:rsidRPr="00D233CE" w:rsidRDefault="0081341F" w:rsidP="0081341F">
      <w:pPr>
        <w:pStyle w:val="Paragrafoelenco"/>
        <w:numPr>
          <w:ilvl w:val="0"/>
          <w:numId w:val="18"/>
        </w:numPr>
        <w:spacing w:after="160" w:line="259" w:lineRule="auto"/>
        <w:contextualSpacing/>
      </w:pPr>
      <w:r>
        <w:t xml:space="preserve">La lettre de </w:t>
      </w:r>
      <w:proofErr w:type="spellStart"/>
      <w:r>
        <w:t>motivation</w:t>
      </w:r>
      <w:proofErr w:type="spellEnd"/>
      <w:r>
        <w:t> </w:t>
      </w:r>
    </w:p>
    <w:p w14:paraId="6CAA2C9A"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lastRenderedPageBreak/>
        <w:t>Partage entre les élèves des cv et des lettres de motivation, correction commune</w:t>
      </w:r>
    </w:p>
    <w:p w14:paraId="577DF70C"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L’entretien d’embauche : comment se préparer ? Lecture d’un article du livre et questions proposées par les élèves</w:t>
      </w:r>
    </w:p>
    <w:p w14:paraId="167B5ECE" w14:textId="77777777" w:rsidR="0081341F" w:rsidRPr="0036277C" w:rsidRDefault="0081341F" w:rsidP="0081341F">
      <w:pPr>
        <w:pStyle w:val="Paragrafoelenco"/>
        <w:numPr>
          <w:ilvl w:val="0"/>
          <w:numId w:val="18"/>
        </w:numPr>
        <w:spacing w:after="160" w:line="259" w:lineRule="auto"/>
        <w:contextualSpacing/>
      </w:pPr>
      <w:proofErr w:type="spellStart"/>
      <w:r>
        <w:t>Simulation</w:t>
      </w:r>
      <w:proofErr w:type="spellEnd"/>
      <w:r>
        <w:t xml:space="preserve"> </w:t>
      </w:r>
      <w:proofErr w:type="spellStart"/>
      <w:r>
        <w:t>des</w:t>
      </w:r>
      <w:proofErr w:type="spellEnd"/>
      <w:r>
        <w:t xml:space="preserve"> </w:t>
      </w:r>
      <w:proofErr w:type="spellStart"/>
      <w:r>
        <w:t>entretiens</w:t>
      </w:r>
      <w:proofErr w:type="spellEnd"/>
      <w:r>
        <w:t xml:space="preserve"> d’</w:t>
      </w:r>
      <w:proofErr w:type="spellStart"/>
      <w:r>
        <w:t>embauche</w:t>
      </w:r>
      <w:proofErr w:type="spellEnd"/>
    </w:p>
    <w:p w14:paraId="15F0B757"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Jeanne d’Arc (activité interdisciplinaire avec le cours d’histoire en langue française)</w:t>
      </w:r>
    </w:p>
    <w:p w14:paraId="4EB6486A"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Brainstorming à partir d’une gravure de Lynch représentant Jeanne d’Arc : mise en commun de leurs connaissances</w:t>
      </w:r>
    </w:p>
    <w:p w14:paraId="4204F31C"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Travail de recherche en petits groupes dans le laboratoire linguistique sur différents aspects de la figure de Jeanne d’Arc (les différentes parties de sa vie, la réhabilitation et la réutilisation de Jeanne par différents groupes aux idéologies différentes).</w:t>
      </w:r>
    </w:p>
    <w:p w14:paraId="52EF4287"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Extrait du film « Jeanne d’Arc » de Luc Besson : le procès.</w:t>
      </w:r>
    </w:p>
    <w:p w14:paraId="3FD80837"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Travail de recherche et de préparation de la plaidoirie.</w:t>
      </w:r>
    </w:p>
    <w:p w14:paraId="5DBFF148" w14:textId="77777777" w:rsidR="0081341F" w:rsidRPr="0081341F" w:rsidRDefault="0081341F" w:rsidP="0081341F">
      <w:pPr>
        <w:pStyle w:val="Paragrafoelenco"/>
        <w:numPr>
          <w:ilvl w:val="0"/>
          <w:numId w:val="18"/>
        </w:numPr>
        <w:spacing w:after="160" w:line="259" w:lineRule="auto"/>
        <w:contextualSpacing/>
        <w:rPr>
          <w:lang w:val="fr-FR"/>
        </w:rPr>
      </w:pPr>
      <w:r w:rsidRPr="0081341F">
        <w:rPr>
          <w:lang w:val="fr-FR"/>
        </w:rPr>
        <w:t>Simulation du procès de Jeanne d’Arc (Jeu de rôle).</w:t>
      </w:r>
    </w:p>
    <w:p w14:paraId="2798460D" w14:textId="77777777" w:rsidR="0081341F" w:rsidRPr="0081341F" w:rsidRDefault="0081341F" w:rsidP="0081341F">
      <w:pPr>
        <w:pStyle w:val="Paragrafoelenco"/>
        <w:numPr>
          <w:ilvl w:val="0"/>
          <w:numId w:val="17"/>
        </w:numPr>
        <w:spacing w:after="160" w:line="259" w:lineRule="auto"/>
        <w:contextualSpacing/>
        <w:rPr>
          <w:lang w:val="fr-FR"/>
        </w:rPr>
      </w:pPr>
      <w:r w:rsidRPr="0081341F">
        <w:rPr>
          <w:lang w:val="fr-FR"/>
        </w:rPr>
        <w:t xml:space="preserve">Débats en petits groupes avec les cartes « T’y crois ou </w:t>
      </w:r>
      <w:proofErr w:type="gramStart"/>
      <w:r w:rsidRPr="0081341F">
        <w:rPr>
          <w:lang w:val="fr-FR"/>
        </w:rPr>
        <w:t>t’y crois pas</w:t>
      </w:r>
      <w:proofErr w:type="gramEnd"/>
      <w:r w:rsidRPr="0081341F">
        <w:rPr>
          <w:lang w:val="fr-FR"/>
        </w:rPr>
        <w:t> ? »</w:t>
      </w:r>
    </w:p>
    <w:p w14:paraId="2DC7DC0E" w14:textId="77777777" w:rsidR="002B3A73" w:rsidRPr="0081341F" w:rsidRDefault="002B3A73" w:rsidP="002B3A73">
      <w:pPr>
        <w:pStyle w:val="NormaleWeb"/>
        <w:spacing w:before="0" w:after="0"/>
        <w:rPr>
          <w:rFonts w:asciiTheme="minorHAnsi" w:hAnsiTheme="minorHAnsi" w:cstheme="minorHAnsi"/>
          <w:sz w:val="21"/>
          <w:szCs w:val="21"/>
          <w:lang w:val="fr-FR"/>
        </w:rPr>
      </w:pPr>
    </w:p>
    <w:p w14:paraId="6751E358" w14:textId="69620483" w:rsidR="002B3A73" w:rsidRPr="00B25D76" w:rsidRDefault="002B3A73" w:rsidP="002B3A73">
      <w:pPr>
        <w:pStyle w:val="NormaleWeb"/>
        <w:spacing w:before="0" w:after="0"/>
        <w:rPr>
          <w:rFonts w:asciiTheme="minorHAnsi" w:hAnsiTheme="minorHAnsi" w:cstheme="minorHAnsi"/>
          <w:sz w:val="21"/>
          <w:szCs w:val="21"/>
        </w:rPr>
      </w:pPr>
      <w:r w:rsidRPr="00B25D76">
        <w:rPr>
          <w:rFonts w:asciiTheme="minorHAnsi" w:hAnsiTheme="minorHAnsi" w:cstheme="minorHAnsi"/>
          <w:sz w:val="21"/>
          <w:szCs w:val="21"/>
        </w:rPr>
        <w:t xml:space="preserve">Monticello Brianza, </w:t>
      </w:r>
      <w:r w:rsidR="008850AC">
        <w:rPr>
          <w:rFonts w:asciiTheme="minorHAnsi" w:hAnsiTheme="minorHAnsi" w:cstheme="minorHAnsi"/>
          <w:sz w:val="21"/>
          <w:szCs w:val="21"/>
        </w:rPr>
        <w:t xml:space="preserve">30 </w:t>
      </w:r>
      <w:r w:rsidR="009277C3">
        <w:rPr>
          <w:rFonts w:asciiTheme="minorHAnsi" w:hAnsiTheme="minorHAnsi" w:cstheme="minorHAnsi"/>
          <w:sz w:val="21"/>
          <w:szCs w:val="21"/>
        </w:rPr>
        <w:t>maggio</w:t>
      </w:r>
      <w:r w:rsidRPr="00B25D76">
        <w:rPr>
          <w:rFonts w:asciiTheme="minorHAnsi" w:hAnsiTheme="minorHAnsi" w:cstheme="minorHAnsi"/>
          <w:sz w:val="21"/>
          <w:szCs w:val="21"/>
        </w:rPr>
        <w:t xml:space="preserve"> 202</w:t>
      </w:r>
      <w:r w:rsidR="0000042C">
        <w:rPr>
          <w:rFonts w:asciiTheme="minorHAnsi" w:hAnsiTheme="minorHAnsi" w:cstheme="minorHAnsi"/>
          <w:sz w:val="21"/>
          <w:szCs w:val="21"/>
        </w:rPr>
        <w:t>6</w:t>
      </w:r>
    </w:p>
    <w:p w14:paraId="4B8B9424" w14:textId="1EA9EB1B" w:rsidR="002B3A73" w:rsidRPr="00B25D76" w:rsidRDefault="002B3A73" w:rsidP="002B3A73">
      <w:pPr>
        <w:pStyle w:val="NormaleWeb"/>
        <w:spacing w:before="0" w:after="0"/>
        <w:ind w:left="4956" w:firstLine="708"/>
        <w:rPr>
          <w:rFonts w:asciiTheme="minorHAnsi" w:hAnsiTheme="minorHAnsi" w:cstheme="minorHAnsi"/>
          <w:sz w:val="21"/>
          <w:szCs w:val="21"/>
        </w:rPr>
      </w:pPr>
      <w:r w:rsidRPr="00B25D76">
        <w:rPr>
          <w:rFonts w:asciiTheme="minorHAnsi" w:hAnsiTheme="minorHAnsi" w:cstheme="minorHAnsi"/>
          <w:sz w:val="21"/>
          <w:szCs w:val="21"/>
        </w:rPr>
        <w:t>L</w:t>
      </w:r>
      <w:r w:rsidR="00E51F8D">
        <w:rPr>
          <w:rFonts w:asciiTheme="minorHAnsi" w:hAnsiTheme="minorHAnsi" w:cstheme="minorHAnsi"/>
          <w:sz w:val="21"/>
          <w:szCs w:val="21"/>
        </w:rPr>
        <w:t>’</w:t>
      </w:r>
      <w:r w:rsidRPr="00B25D76">
        <w:rPr>
          <w:rFonts w:asciiTheme="minorHAnsi" w:hAnsiTheme="minorHAnsi" w:cstheme="minorHAnsi"/>
          <w:sz w:val="21"/>
          <w:szCs w:val="21"/>
        </w:rPr>
        <w:t>insegnant</w:t>
      </w:r>
      <w:r w:rsidR="00E51F8D">
        <w:rPr>
          <w:rFonts w:asciiTheme="minorHAnsi" w:hAnsiTheme="minorHAnsi" w:cstheme="minorHAnsi"/>
          <w:sz w:val="21"/>
          <w:szCs w:val="21"/>
        </w:rPr>
        <w:t>e</w:t>
      </w:r>
    </w:p>
    <w:p w14:paraId="44BEF581" w14:textId="77777777" w:rsidR="002B3A73" w:rsidRPr="00B25D76" w:rsidRDefault="002B3A73" w:rsidP="002B3A73">
      <w:pPr>
        <w:pStyle w:val="NormaleWeb"/>
        <w:spacing w:before="0" w:after="0"/>
        <w:rPr>
          <w:rFonts w:asciiTheme="minorHAnsi" w:hAnsiTheme="minorHAnsi" w:cstheme="minorHAnsi"/>
          <w:sz w:val="21"/>
          <w:szCs w:val="21"/>
        </w:rPr>
      </w:pPr>
      <w:r w:rsidRPr="00B25D76">
        <w:rPr>
          <w:rFonts w:asciiTheme="minorHAnsi" w:hAnsiTheme="minorHAnsi" w:cstheme="minorHAnsi"/>
          <w:sz w:val="21"/>
          <w:szCs w:val="21"/>
        </w:rPr>
        <w:tab/>
      </w:r>
      <w:r w:rsidRPr="00B25D76">
        <w:rPr>
          <w:rFonts w:asciiTheme="minorHAnsi" w:hAnsiTheme="minorHAnsi" w:cstheme="minorHAnsi"/>
          <w:sz w:val="21"/>
          <w:szCs w:val="21"/>
        </w:rPr>
        <w:tab/>
      </w:r>
      <w:r w:rsidRPr="00B25D76">
        <w:rPr>
          <w:rFonts w:asciiTheme="minorHAnsi" w:hAnsiTheme="minorHAnsi" w:cstheme="minorHAnsi"/>
          <w:sz w:val="21"/>
          <w:szCs w:val="21"/>
        </w:rPr>
        <w:tab/>
      </w:r>
      <w:r w:rsidRPr="00B25D76">
        <w:rPr>
          <w:rFonts w:asciiTheme="minorHAnsi" w:hAnsiTheme="minorHAnsi" w:cstheme="minorHAnsi"/>
          <w:sz w:val="21"/>
          <w:szCs w:val="21"/>
        </w:rPr>
        <w:tab/>
      </w:r>
      <w:r w:rsidRPr="00B25D76">
        <w:rPr>
          <w:rFonts w:asciiTheme="minorHAnsi" w:hAnsiTheme="minorHAnsi" w:cstheme="minorHAnsi"/>
          <w:sz w:val="21"/>
          <w:szCs w:val="21"/>
        </w:rPr>
        <w:tab/>
      </w:r>
      <w:r w:rsidRPr="00B25D76">
        <w:rPr>
          <w:rFonts w:asciiTheme="minorHAnsi" w:hAnsiTheme="minorHAnsi" w:cstheme="minorHAnsi"/>
          <w:sz w:val="21"/>
          <w:szCs w:val="21"/>
        </w:rPr>
        <w:tab/>
      </w:r>
    </w:p>
    <w:p w14:paraId="6CDD3A31" w14:textId="7378E7B8" w:rsidR="002B3A73" w:rsidRDefault="002B3A73" w:rsidP="002B3A73">
      <w:pPr>
        <w:pStyle w:val="NormaleWeb"/>
        <w:spacing w:before="0" w:after="0"/>
        <w:ind w:left="4956"/>
        <w:rPr>
          <w:rFonts w:asciiTheme="minorHAnsi" w:hAnsiTheme="minorHAnsi" w:cstheme="minorHAnsi"/>
          <w:sz w:val="21"/>
          <w:szCs w:val="21"/>
        </w:rPr>
      </w:pPr>
      <w:r w:rsidRPr="00B25D76">
        <w:rPr>
          <w:rFonts w:asciiTheme="minorHAnsi" w:hAnsiTheme="minorHAnsi" w:cstheme="minorHAnsi"/>
          <w:sz w:val="21"/>
          <w:szCs w:val="21"/>
        </w:rPr>
        <w:t xml:space="preserve">         </w:t>
      </w:r>
      <w:r w:rsidR="009C6D63">
        <w:rPr>
          <w:rFonts w:asciiTheme="minorHAnsi" w:hAnsiTheme="minorHAnsi" w:cstheme="minorHAnsi"/>
          <w:sz w:val="21"/>
          <w:szCs w:val="21"/>
        </w:rPr>
        <w:t xml:space="preserve">      </w:t>
      </w:r>
      <w:r w:rsidRPr="00B25D76">
        <w:rPr>
          <w:rFonts w:asciiTheme="minorHAnsi" w:hAnsiTheme="minorHAnsi" w:cstheme="minorHAnsi"/>
          <w:sz w:val="21"/>
          <w:szCs w:val="21"/>
        </w:rPr>
        <w:t xml:space="preserve"> </w:t>
      </w:r>
      <w:r w:rsidR="00B25D76">
        <w:rPr>
          <w:rFonts w:asciiTheme="minorHAnsi" w:hAnsiTheme="minorHAnsi" w:cstheme="minorHAnsi"/>
          <w:sz w:val="21"/>
          <w:szCs w:val="21"/>
        </w:rPr>
        <w:t>France Frau</w:t>
      </w:r>
    </w:p>
    <w:p w14:paraId="4BDB614C" w14:textId="6B4C346C" w:rsidR="00D96319" w:rsidRDefault="00D96319" w:rsidP="00D96319">
      <w:pPr>
        <w:pStyle w:val="NormaleWeb"/>
        <w:spacing w:before="0" w:after="0"/>
        <w:rPr>
          <w:rFonts w:asciiTheme="minorHAnsi" w:hAnsiTheme="minorHAnsi" w:cstheme="minorHAnsi"/>
          <w:sz w:val="21"/>
          <w:szCs w:val="21"/>
        </w:rPr>
      </w:pPr>
      <w:r>
        <w:rPr>
          <w:rFonts w:asciiTheme="minorHAnsi" w:hAnsiTheme="minorHAnsi" w:cstheme="minorHAnsi"/>
          <w:sz w:val="21"/>
          <w:szCs w:val="21"/>
        </w:rPr>
        <w:t>Gli studenti</w:t>
      </w:r>
    </w:p>
    <w:p w14:paraId="502DE777" w14:textId="44657121" w:rsidR="00D96319" w:rsidRPr="00B25D76" w:rsidRDefault="00D96319" w:rsidP="002B3A73">
      <w:pPr>
        <w:pStyle w:val="NormaleWeb"/>
        <w:spacing w:before="0" w:after="0"/>
        <w:ind w:left="4956"/>
        <w:rPr>
          <w:rFonts w:asciiTheme="minorHAnsi" w:hAnsiTheme="minorHAnsi" w:cstheme="minorHAnsi"/>
          <w:sz w:val="21"/>
          <w:szCs w:val="21"/>
        </w:rPr>
      </w:pPr>
      <w:r>
        <w:rPr>
          <w:rFonts w:asciiTheme="minorHAnsi" w:hAnsiTheme="minorHAnsi" w:cstheme="minorHAnsi"/>
          <w:sz w:val="21"/>
          <w:szCs w:val="21"/>
        </w:rPr>
        <w:t xml:space="preserve">                 </w:t>
      </w:r>
    </w:p>
    <w:p w14:paraId="7E0E4BF4" w14:textId="77777777" w:rsidR="002B3A73" w:rsidRPr="00B25D76" w:rsidRDefault="002B3A73" w:rsidP="002B3A73">
      <w:pPr>
        <w:pStyle w:val="NormaleWeb"/>
        <w:spacing w:before="0" w:after="0"/>
        <w:ind w:left="4956"/>
        <w:rPr>
          <w:rFonts w:asciiTheme="minorHAnsi" w:hAnsiTheme="minorHAnsi" w:cstheme="minorHAnsi"/>
          <w:sz w:val="21"/>
          <w:szCs w:val="21"/>
        </w:rPr>
      </w:pPr>
    </w:p>
    <w:tbl>
      <w:tblPr>
        <w:tblStyle w:val="Grigliatabella"/>
        <w:tblpPr w:leftFromText="141" w:rightFromText="141" w:horzAnchor="margin" w:tblpY="505"/>
        <w:tblW w:w="0" w:type="auto"/>
        <w:tblLook w:val="04A0" w:firstRow="1" w:lastRow="0" w:firstColumn="1" w:lastColumn="0" w:noHBand="0" w:noVBand="1"/>
      </w:tblPr>
      <w:tblGrid>
        <w:gridCol w:w="1555"/>
        <w:gridCol w:w="8073"/>
      </w:tblGrid>
      <w:tr w:rsidR="00987319" w:rsidRPr="00552A86" w14:paraId="0996F97A" w14:textId="77777777" w:rsidTr="008D44DE">
        <w:tc>
          <w:tcPr>
            <w:tcW w:w="1555" w:type="dxa"/>
          </w:tcPr>
          <w:p w14:paraId="34B8D6EA"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lastRenderedPageBreak/>
              <w:t>10</w:t>
            </w:r>
          </w:p>
          <w:p w14:paraId="3219AD7E"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Eccellente</w:t>
            </w:r>
          </w:p>
        </w:tc>
        <w:tc>
          <w:tcPr>
            <w:tcW w:w="8073" w:type="dxa"/>
          </w:tcPr>
          <w:p w14:paraId="1E21967D" w14:textId="77777777" w:rsidR="00987319" w:rsidRPr="00552A86" w:rsidRDefault="00987319" w:rsidP="008D44DE">
            <w:pPr>
              <w:spacing w:before="100" w:beforeAutospacing="1" w:after="100" w:afterAutospacing="1"/>
              <w:rPr>
                <w:rFonts w:ascii="Times New Roman" w:eastAsia="Times New Roman" w:hAnsi="Times New Roman" w:cs="Times New Roman"/>
              </w:rPr>
            </w:pPr>
            <w:r w:rsidRPr="00552A86">
              <w:rPr>
                <w:rFonts w:ascii="Times New Roman" w:eastAsia="Times New Roman" w:hAnsi="Times New Roman" w:cs="Times New Roman"/>
                <w:sz w:val="22"/>
                <w:szCs w:val="22"/>
              </w:rPr>
              <w:t>Lo studente dimostra una conoscenza approfondita degli argomenti richiesti; le risposte denotano elaborazione personale critica con adeguate e congrue riflessioni. L’alunno si esprime con sicurezza, originalità e creatività, utilizzando il lessico specifico e adatto all’argomento. La pronuncia è corretta. Non commette errori grammaticali né sintattici.</w:t>
            </w:r>
          </w:p>
        </w:tc>
      </w:tr>
      <w:tr w:rsidR="00987319" w:rsidRPr="00552A86" w14:paraId="5D4B3EE2" w14:textId="77777777" w:rsidTr="008D44DE">
        <w:tc>
          <w:tcPr>
            <w:tcW w:w="1555" w:type="dxa"/>
          </w:tcPr>
          <w:p w14:paraId="7FED7C68"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9</w:t>
            </w:r>
          </w:p>
          <w:p w14:paraId="54CA9FBC"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Ottimo</w:t>
            </w:r>
          </w:p>
        </w:tc>
        <w:tc>
          <w:tcPr>
            <w:tcW w:w="8073" w:type="dxa"/>
          </w:tcPr>
          <w:p w14:paraId="7C5ED62C" w14:textId="77777777" w:rsidR="00987319" w:rsidRPr="00552A86" w:rsidRDefault="00987319" w:rsidP="008D44DE">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Lo studente dimostra una conoscenza puntuale degli argomenti richiesti; le</w:t>
            </w:r>
            <w:r w:rsidRPr="00552A86">
              <w:rPr>
                <w:rFonts w:ascii="Calibri" w:eastAsia="Times New Roman" w:hAnsi="Calibri" w:cs="Calibri"/>
                <w:sz w:val="28"/>
                <w:szCs w:val="28"/>
              </w:rPr>
              <w:t xml:space="preserve"> </w:t>
            </w:r>
            <w:r w:rsidRPr="00552A86">
              <w:rPr>
                <w:rFonts w:ascii="Times New Roman" w:eastAsia="Times New Roman" w:hAnsi="Times New Roman" w:cs="Times New Roman"/>
                <w:sz w:val="22"/>
                <w:szCs w:val="22"/>
              </w:rPr>
              <w:t xml:space="preserve">risposte denotano approfondimento ed elaborazione personale; organizzazione e flessibilità argomentativa pertinente. L’alunno si esprime con sicurezza e in modo scorrevole, utilizzando un lessico specifico e adeguato. La pronuncia è corretta. Non commette errori grammaticali né sintattici. </w:t>
            </w:r>
          </w:p>
        </w:tc>
      </w:tr>
      <w:tr w:rsidR="00987319" w:rsidRPr="00552A86" w14:paraId="6B1D5833" w14:textId="77777777" w:rsidTr="008D44DE">
        <w:tc>
          <w:tcPr>
            <w:tcW w:w="1555" w:type="dxa"/>
          </w:tcPr>
          <w:p w14:paraId="2AB84955"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8</w:t>
            </w:r>
          </w:p>
          <w:p w14:paraId="7AE20490"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Buono</w:t>
            </w:r>
          </w:p>
        </w:tc>
        <w:tc>
          <w:tcPr>
            <w:tcW w:w="8073" w:type="dxa"/>
          </w:tcPr>
          <w:p w14:paraId="4BD5FB7A" w14:textId="77777777" w:rsidR="00987319" w:rsidRPr="00552A86" w:rsidRDefault="00987319" w:rsidP="008D44DE">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Lo studente dimostra una buona conoscenza degli argomenti richiesti; le</w:t>
            </w:r>
            <w:r w:rsidRPr="00552A86">
              <w:rPr>
                <w:rFonts w:ascii="Calibri" w:eastAsia="Times New Roman" w:hAnsi="Calibri" w:cs="Calibri"/>
                <w:sz w:val="28"/>
                <w:szCs w:val="28"/>
              </w:rPr>
              <w:t xml:space="preserve"> </w:t>
            </w:r>
            <w:r w:rsidRPr="00552A86">
              <w:rPr>
                <w:rFonts w:ascii="Times New Roman" w:eastAsia="Times New Roman" w:hAnsi="Times New Roman" w:cs="Times New Roman"/>
                <w:sz w:val="22"/>
                <w:szCs w:val="22"/>
              </w:rPr>
              <w:t xml:space="preserve">risposte denotano un metodo di studio adeguato; buone capacità di riflessione e sintesi. L’alunno si esprime con minime esitazioni, utilizzando un lessico generalmente adeguato. La pronuncia è buona. Commette sporadici errori grammaticali o sintattici. </w:t>
            </w:r>
          </w:p>
        </w:tc>
      </w:tr>
      <w:tr w:rsidR="00987319" w:rsidRPr="00552A86" w14:paraId="5F9A2501" w14:textId="77777777" w:rsidTr="008D44DE">
        <w:tc>
          <w:tcPr>
            <w:tcW w:w="1555" w:type="dxa"/>
          </w:tcPr>
          <w:p w14:paraId="5FCD9768"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7</w:t>
            </w:r>
          </w:p>
          <w:p w14:paraId="6D366CC9"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Discreto</w:t>
            </w:r>
          </w:p>
        </w:tc>
        <w:tc>
          <w:tcPr>
            <w:tcW w:w="8073" w:type="dxa"/>
          </w:tcPr>
          <w:p w14:paraId="5BF84C76" w14:textId="77777777" w:rsidR="00987319" w:rsidRPr="00552A86" w:rsidRDefault="00987319" w:rsidP="008D44DE">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 xml:space="preserve">Lo studente dimostra una discreta conoscenza degli argomenti richiesti; le risposte denotano una rielaborazione pertinente e sufficientemente autonoma. L’alunno si esprime in modo chiaro, utilizzando un lessico generalmente adeguato, ha qualche esitazione e la pronuncia risulta comprensibile pur se non sempre corretta. Commette alcuni errori grammaticali e sintattici che non ostacolano la comprensione. </w:t>
            </w:r>
          </w:p>
        </w:tc>
      </w:tr>
      <w:tr w:rsidR="00987319" w:rsidRPr="00552A86" w14:paraId="359476F2" w14:textId="77777777" w:rsidTr="008D44DE">
        <w:tc>
          <w:tcPr>
            <w:tcW w:w="1555" w:type="dxa"/>
          </w:tcPr>
          <w:p w14:paraId="378A84E9"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6</w:t>
            </w:r>
          </w:p>
          <w:p w14:paraId="5819A78C"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Sufficiente</w:t>
            </w:r>
          </w:p>
        </w:tc>
        <w:tc>
          <w:tcPr>
            <w:tcW w:w="8073" w:type="dxa"/>
          </w:tcPr>
          <w:p w14:paraId="6B3D9BF2" w14:textId="77777777" w:rsidR="00987319" w:rsidRPr="00552A86" w:rsidRDefault="00987319" w:rsidP="008D44DE">
            <w:pPr>
              <w:shd w:val="clear" w:color="auto" w:fill="FFFFFF"/>
              <w:spacing w:before="100" w:beforeAutospacing="1" w:after="100" w:afterAutospacing="1"/>
              <w:rPr>
                <w:rFonts w:ascii="Times New Roman" w:eastAsia="Times New Roman" w:hAnsi="Times New Roman" w:cs="Times New Roman"/>
              </w:rPr>
            </w:pPr>
            <w:r w:rsidRPr="00552A86">
              <w:rPr>
                <w:rFonts w:ascii="Times New Roman" w:eastAsia="Times New Roman" w:hAnsi="Times New Roman" w:cs="Times New Roman"/>
                <w:sz w:val="22"/>
                <w:szCs w:val="22"/>
              </w:rPr>
              <w:t>Lo studente dimostra una conoscenza adeguata degli argomenti richiesti; le risposte risultano elaborate in maniera essenziale. Ci sono esitazioni e ripetizioni ma nel complesso il messaggio risulta comprensibile. La pronuncia è accettabile. Gli errori grammaticali e sintattici commessi non inficiano la comprensione globale.</w:t>
            </w:r>
          </w:p>
        </w:tc>
      </w:tr>
      <w:tr w:rsidR="00987319" w:rsidRPr="00552A86" w14:paraId="2FA179BA" w14:textId="77777777" w:rsidTr="008D44DE">
        <w:tc>
          <w:tcPr>
            <w:tcW w:w="1555" w:type="dxa"/>
          </w:tcPr>
          <w:p w14:paraId="1BA3E846"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5</w:t>
            </w:r>
          </w:p>
          <w:p w14:paraId="7A128E68"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Mediocre</w:t>
            </w:r>
          </w:p>
        </w:tc>
        <w:tc>
          <w:tcPr>
            <w:tcW w:w="8073" w:type="dxa"/>
          </w:tcPr>
          <w:p w14:paraId="34EE28D6" w14:textId="77777777" w:rsidR="00987319" w:rsidRPr="00552A86" w:rsidRDefault="00987319" w:rsidP="008D44DE">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Lo studente dimostra una conoscenza parziale degli argomenti richiesti; le</w:t>
            </w:r>
            <w:r w:rsidRPr="00552A86">
              <w:rPr>
                <w:rFonts w:ascii="Calibri" w:eastAsia="Times New Roman" w:hAnsi="Calibri" w:cs="Calibri"/>
                <w:sz w:val="28"/>
                <w:szCs w:val="28"/>
              </w:rPr>
              <w:t xml:space="preserve"> </w:t>
            </w:r>
            <w:r w:rsidRPr="00552A86">
              <w:rPr>
                <w:rFonts w:ascii="Times New Roman" w:eastAsia="Times New Roman" w:hAnsi="Times New Roman" w:cs="Times New Roman"/>
                <w:sz w:val="22"/>
                <w:szCs w:val="22"/>
              </w:rPr>
              <w:t xml:space="preserve">risposte sono frammentarie e si orienta solo se guidato. L’alunno si esprime con molta incertezza, utilizzando un lessico limitato e non sempre coerente. La pronuncia è spesso scorretta. Gli errori grammaticali e sintattici spesso rendono faticosa la comprensione. </w:t>
            </w:r>
          </w:p>
        </w:tc>
      </w:tr>
      <w:tr w:rsidR="00987319" w:rsidRPr="00552A86" w14:paraId="4D499A99" w14:textId="77777777" w:rsidTr="008D44DE">
        <w:tc>
          <w:tcPr>
            <w:tcW w:w="1555" w:type="dxa"/>
          </w:tcPr>
          <w:p w14:paraId="60C7A232"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4</w:t>
            </w:r>
          </w:p>
          <w:p w14:paraId="65A638E5"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Insufficiente</w:t>
            </w:r>
          </w:p>
        </w:tc>
        <w:tc>
          <w:tcPr>
            <w:tcW w:w="8073" w:type="dxa"/>
          </w:tcPr>
          <w:p w14:paraId="34E19623" w14:textId="77777777" w:rsidR="00987319" w:rsidRPr="00552A86" w:rsidRDefault="00987319" w:rsidP="008D44DE">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 xml:space="preserve">Lo studente dimostra una conoscenza lacunosa degli argomenti richiesti; presenza di gravi errori nell’organizzazione e nell’esposizione della risposta. L’alunno si esprime in modo incerto con una pronuncia non sempre accettabile. Commette numerosi errori grammaticali e sintattici che compromettono la comprensione. </w:t>
            </w:r>
          </w:p>
        </w:tc>
      </w:tr>
      <w:tr w:rsidR="00987319" w:rsidRPr="00552A86" w14:paraId="23A8C88E" w14:textId="77777777" w:rsidTr="008D44DE">
        <w:tc>
          <w:tcPr>
            <w:tcW w:w="1555" w:type="dxa"/>
          </w:tcPr>
          <w:p w14:paraId="1BBCD047"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3</w:t>
            </w:r>
          </w:p>
          <w:p w14:paraId="358EEE76"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Scarso</w:t>
            </w:r>
          </w:p>
        </w:tc>
        <w:tc>
          <w:tcPr>
            <w:tcW w:w="8073" w:type="dxa"/>
          </w:tcPr>
          <w:p w14:paraId="475F0753" w14:textId="77777777" w:rsidR="00987319" w:rsidRPr="00552A86" w:rsidRDefault="00987319" w:rsidP="008D44DE">
            <w:pPr>
              <w:spacing w:before="100" w:beforeAutospacing="1" w:after="100" w:afterAutospacing="1"/>
              <w:rPr>
                <w:rFonts w:ascii="Times New Roman" w:eastAsia="Times New Roman" w:hAnsi="Times New Roman" w:cs="Times New Roman"/>
                <w:sz w:val="22"/>
                <w:szCs w:val="22"/>
              </w:rPr>
            </w:pPr>
            <w:r w:rsidRPr="00552A86">
              <w:rPr>
                <w:rFonts w:ascii="Times New Roman" w:eastAsia="Times New Roman" w:hAnsi="Times New Roman" w:cs="Times New Roman"/>
                <w:sz w:val="22"/>
                <w:szCs w:val="22"/>
              </w:rPr>
              <w:t xml:space="preserve">Lo studente dimostra una conoscenza molto lacunosa degli argomenti richiesti e le risposte risultano incongruenti relativamente alle domande, anche sotto la guida dell’insegnante. Scarsissima capacità espressiva: gli errori sistematici di natura grammaticale e il lessico, estremamente limitato, rendono impossibile la comunicazione. </w:t>
            </w:r>
          </w:p>
        </w:tc>
      </w:tr>
      <w:tr w:rsidR="00987319" w:rsidRPr="00552A86" w14:paraId="4D50BCD0" w14:textId="77777777" w:rsidTr="008D44DE">
        <w:tc>
          <w:tcPr>
            <w:tcW w:w="1555" w:type="dxa"/>
          </w:tcPr>
          <w:p w14:paraId="1D22BB6A"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1-2</w:t>
            </w:r>
          </w:p>
          <w:p w14:paraId="587CA474" w14:textId="77777777" w:rsidR="00987319" w:rsidRPr="00552A86" w:rsidRDefault="00987319" w:rsidP="008D44DE">
            <w:pPr>
              <w:jc w:val="center"/>
              <w:rPr>
                <w:rFonts w:ascii="Times New Roman" w:hAnsi="Times New Roman" w:cs="Times New Roman"/>
                <w:sz w:val="22"/>
                <w:szCs w:val="22"/>
              </w:rPr>
            </w:pPr>
            <w:r w:rsidRPr="00552A86">
              <w:rPr>
                <w:rFonts w:ascii="Times New Roman" w:hAnsi="Times New Roman" w:cs="Times New Roman"/>
                <w:sz w:val="22"/>
                <w:szCs w:val="22"/>
              </w:rPr>
              <w:t>Molto scarso</w:t>
            </w:r>
          </w:p>
        </w:tc>
        <w:tc>
          <w:tcPr>
            <w:tcW w:w="8073" w:type="dxa"/>
          </w:tcPr>
          <w:p w14:paraId="40BDD2E7" w14:textId="77777777" w:rsidR="00987319" w:rsidRPr="00552A86" w:rsidRDefault="00987319" w:rsidP="008D44DE">
            <w:pPr>
              <w:spacing w:before="100" w:beforeAutospacing="1" w:after="100" w:afterAutospacing="1"/>
              <w:rPr>
                <w:rFonts w:ascii="Times New Roman" w:eastAsia="Times New Roman" w:hAnsi="Times New Roman" w:cs="Times New Roman"/>
              </w:rPr>
            </w:pPr>
            <w:r w:rsidRPr="00552A86">
              <w:rPr>
                <w:rFonts w:ascii="Times New Roman" w:eastAsia="Times New Roman" w:hAnsi="Times New Roman" w:cs="Times New Roman"/>
                <w:sz w:val="22"/>
                <w:szCs w:val="22"/>
              </w:rPr>
              <w:t xml:space="preserve">Lo studente rinuncia a rispondere (1) o non riesce del tutto (2) a esprimersi su qualsiasi argomento proposto. </w:t>
            </w:r>
          </w:p>
        </w:tc>
      </w:tr>
    </w:tbl>
    <w:p w14:paraId="2D6849AF" w14:textId="77777777" w:rsidR="00987319" w:rsidRPr="00552A86" w:rsidRDefault="00987319" w:rsidP="00987319">
      <w:pPr>
        <w:spacing w:before="100" w:beforeAutospacing="1" w:after="100" w:afterAutospacing="1"/>
        <w:rPr>
          <w:rFonts w:ascii="Times New Roman,Bold" w:hAnsi="Times New Roman,Bold"/>
          <w:sz w:val="22"/>
          <w:szCs w:val="22"/>
        </w:rPr>
      </w:pPr>
      <w:r w:rsidRPr="00552A86">
        <w:rPr>
          <w:rFonts w:ascii="Times New Roman,Bold" w:hAnsi="Times New Roman,Bold"/>
          <w:sz w:val="22"/>
          <w:szCs w:val="22"/>
        </w:rPr>
        <w:t>GRIGLIA DI VALUTAZIONE PRODUZIONE ORALE - TRIENNIO</w:t>
      </w:r>
    </w:p>
    <w:p w14:paraId="4F662B73" w14:textId="44A2F0C3" w:rsidR="00117C57" w:rsidRPr="00B25D76" w:rsidRDefault="00117C57" w:rsidP="00253346">
      <w:pPr>
        <w:tabs>
          <w:tab w:val="left" w:pos="5760"/>
        </w:tabs>
        <w:rPr>
          <w:rFonts w:asciiTheme="minorHAnsi" w:hAnsiTheme="minorHAnsi" w:cstheme="minorHAnsi"/>
          <w:bCs/>
          <w:sz w:val="21"/>
          <w:szCs w:val="21"/>
        </w:rPr>
      </w:pPr>
      <w:bookmarkStart w:id="0" w:name="_GoBack"/>
      <w:bookmarkEnd w:id="0"/>
    </w:p>
    <w:sectPr w:rsidR="00117C57" w:rsidRPr="00B25D76" w:rsidSect="0094152E">
      <w:headerReference w:type="even" r:id="rId11"/>
      <w:headerReference w:type="default" r:id="rId12"/>
      <w:footerReference w:type="even" r:id="rId13"/>
      <w:footerReference w:type="default" r:id="rId14"/>
      <w:headerReference w:type="first" r:id="rId15"/>
      <w:footerReference w:type="first" r:id="rId16"/>
      <w:pgSz w:w="11906" w:h="16838"/>
      <w:pgMar w:top="540" w:right="849" w:bottom="1414" w:left="1134" w:header="426" w:footer="1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0BB62" w14:textId="77777777" w:rsidR="00A8244A" w:rsidRDefault="00A8244A">
      <w:r>
        <w:separator/>
      </w:r>
    </w:p>
  </w:endnote>
  <w:endnote w:type="continuationSeparator" w:id="0">
    <w:p w14:paraId="26B54F6A" w14:textId="77777777" w:rsidR="00A8244A" w:rsidRDefault="00A8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OpenSymbol">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horndale AM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Arial Unicode MS"/>
    <w:charset w:val="00"/>
    <w:family w:val="auto"/>
    <w:pitch w:val="variable"/>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yriadPro-Light">
    <w:altName w:val="Calibri"/>
    <w:charset w:val="00"/>
    <w:family w:val="roman"/>
    <w:pitch w:val="variable"/>
    <w:sig w:usb0="00000003" w:usb1="00000000" w:usb2="00000000" w:usb3="00000000" w:csb0="00000001" w:csb1="00000000"/>
  </w:font>
  <w:font w:name="MyriadPro-Regular">
    <w:altName w:val="Verdana"/>
    <w:charset w:val="4D"/>
    <w:family w:val="auto"/>
    <w:pitch w:val="default"/>
    <w:sig w:usb0="00000003" w:usb1="00000000" w:usb2="00000000" w:usb3="00000000" w:csb0="00000001" w:csb1="00000000"/>
  </w:font>
  <w:font w:name="MyriadPro-Semibold">
    <w:altName w:val="Verdana"/>
    <w:charset w:val="00"/>
    <w:family w:val="roman"/>
    <w:pitch w:val="variable"/>
    <w:sig w:usb0="00000003" w:usb1="00000000" w:usb2="00000000" w:usb3="00000000" w:csb0="00000001" w:csb1="00000000"/>
  </w:font>
  <w:font w:name="SkolarSansPro-Heavy">
    <w:altName w:val="Cambria"/>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20000287" w:usb1="00000001" w:usb2="00000000" w:usb3="00000000" w:csb0="0000019F" w:csb1="00000000"/>
  </w:font>
  <w:font w:name="TTE18289B0t00">
    <w:altName w:val="Yu Gothic"/>
    <w:charset w:val="80"/>
    <w:family w:val="auto"/>
    <w:pitch w:val="default"/>
    <w:sig w:usb0="E0002AFF" w:usb1="C0007843"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9CCA0" w14:textId="77777777" w:rsidR="008504F1" w:rsidRDefault="008504F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62B78" w14:textId="77777777" w:rsidR="00EB3010" w:rsidRDefault="00364A43" w:rsidP="00EB3010">
    <w:r>
      <w:rPr>
        <w:noProof/>
      </w:rPr>
      <mc:AlternateContent>
        <mc:Choice Requires="wps">
          <w:drawing>
            <wp:anchor distT="0" distB="0" distL="114300" distR="114300" simplePos="0" relativeHeight="251658240" behindDoc="1" locked="0" layoutInCell="0" allowOverlap="1" wp14:anchorId="4F662B89" wp14:editId="4F662B8A">
              <wp:simplePos x="0" y="0"/>
              <wp:positionH relativeFrom="column">
                <wp:posOffset>15240</wp:posOffset>
              </wp:positionH>
              <wp:positionV relativeFrom="paragraph">
                <wp:posOffset>145415</wp:posOffset>
              </wp:positionV>
              <wp:extent cx="6466840" cy="635"/>
              <wp:effectExtent l="5715" t="2540" r="4445" b="63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6840" cy="635"/>
                      </a:xfrm>
                      <a:prstGeom prst="straightConnector1">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85420E1" id="_x0000_t32" coordsize="21600,21600" o:spt="32" o:oned="t" path="m,l21600,21600e" filled="f">
              <v:path arrowok="t" fillok="f" o:connecttype="none"/>
              <o:lock v:ext="edit" shapetype="t"/>
            </v:shapetype>
            <v:shape id="AutoShape 4" o:spid="_x0000_s1026" type="#_x0000_t32" style="position:absolute;margin-left:1.2pt;margin-top:11.45pt;width:509.2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" o:allowincell="f" strokeweight=".18mm">
              <v:stroke joinstyle="miter"/>
            </v:shape>
          </w:pict>
        </mc:Fallback>
      </mc:AlternateContent>
    </w:r>
    <w:r w:rsidR="00EB3010">
      <w:rPr>
        <w:rFonts w:ascii="Calibri" w:hAnsi="Calibri" w:cs="Calibri"/>
        <w:sz w:val="18"/>
        <w:szCs w:val="20"/>
      </w:rPr>
      <w:t xml:space="preserve">Tel.  039.9205108 / 039.9205701 - Codice Fiscale:94003140137                                               </w:t>
    </w:r>
    <w:proofErr w:type="spellStart"/>
    <w:r w:rsidR="00EB3010">
      <w:rPr>
        <w:rFonts w:ascii="Calibri" w:hAnsi="Calibri" w:cs="Calibri"/>
        <w:sz w:val="18"/>
        <w:szCs w:val="20"/>
      </w:rPr>
      <w:t>Mod</w:t>
    </w:r>
    <w:proofErr w:type="spellEnd"/>
    <w:r w:rsidR="00EB3010">
      <w:rPr>
        <w:rFonts w:ascii="Calibri" w:hAnsi="Calibri" w:cs="Calibri"/>
        <w:sz w:val="18"/>
        <w:szCs w:val="20"/>
      </w:rPr>
      <w:t xml:space="preserve">. RIS 04.01 REV. </w:t>
    </w:r>
    <w:proofErr w:type="gramStart"/>
    <w:r w:rsidR="00EB3010">
      <w:rPr>
        <w:rFonts w:ascii="Calibri" w:hAnsi="Calibri" w:cs="Calibri"/>
        <w:sz w:val="18"/>
        <w:szCs w:val="20"/>
      </w:rPr>
      <w:t>01  01</w:t>
    </w:r>
    <w:proofErr w:type="gramEnd"/>
    <w:r w:rsidR="00EB3010">
      <w:rPr>
        <w:rFonts w:ascii="Calibri" w:hAnsi="Calibri" w:cs="Calibri"/>
        <w:sz w:val="18"/>
        <w:szCs w:val="20"/>
      </w:rPr>
      <w:t>-03-2023</w:t>
    </w:r>
  </w:p>
  <w:p w14:paraId="4F662B79" w14:textId="77777777" w:rsidR="00EB3010" w:rsidRDefault="00EB3010" w:rsidP="00EB3010">
    <w:r>
      <w:rPr>
        <w:rFonts w:ascii="Calibri" w:hAnsi="Calibri" w:cs="Calibri"/>
        <w:sz w:val="18"/>
        <w:szCs w:val="20"/>
      </w:rPr>
      <w:t xml:space="preserve">Posta elettronica ordinaria:   </w:t>
    </w:r>
    <w:hyperlink r:id="rId1" w:history="1">
      <w:r>
        <w:rPr>
          <w:rStyle w:val="Collegamentoipertestuale"/>
          <w:rFonts w:ascii="Calibri" w:hAnsi="Calibri" w:cs="Calibri"/>
          <w:sz w:val="18"/>
          <w:szCs w:val="20"/>
        </w:rPr>
        <w:t>lcis007008@istruzione.it</w:t>
      </w:r>
    </w:hyperlink>
    <w:r>
      <w:rPr>
        <w:rFonts w:ascii="Calibri" w:hAnsi="Calibri" w:cs="Calibri"/>
        <w:sz w:val="18"/>
        <w:szCs w:val="20"/>
      </w:rPr>
      <w:t xml:space="preserve">  -  Posta elettronica certificata:   </w:t>
    </w:r>
    <w:hyperlink r:id="rId2" w:history="1">
      <w:r>
        <w:rPr>
          <w:rStyle w:val="Collegamentoipertestuale"/>
          <w:rFonts w:ascii="Calibri" w:hAnsi="Calibri" w:cs="Calibri"/>
          <w:sz w:val="18"/>
          <w:szCs w:val="20"/>
        </w:rPr>
        <w:t>lcis007008@pec.istruzione.it</w:t>
      </w:r>
    </w:hyperlink>
    <w:r>
      <w:rPr>
        <w:rFonts w:ascii="Calibri" w:hAnsi="Calibri" w:cs="Calibri"/>
        <w:sz w:val="18"/>
        <w:szCs w:val="20"/>
      </w:rPr>
      <w:t xml:space="preserve">        </w:t>
    </w:r>
    <w:r>
      <w:rPr>
        <w:rFonts w:ascii="Calibri" w:hAnsi="Calibri" w:cs="Calibri"/>
        <w:b/>
        <w:sz w:val="18"/>
        <w:szCs w:val="20"/>
      </w:rPr>
      <w:t xml:space="preserve">Pag. </w:t>
    </w:r>
    <w:r>
      <w:rPr>
        <w:rFonts w:ascii="Calibri" w:hAnsi="Calibri" w:cs="Calibri"/>
        <w:b/>
        <w:bCs/>
        <w:sz w:val="18"/>
        <w:szCs w:val="20"/>
      </w:rPr>
      <w:fldChar w:fldCharType="begin"/>
    </w:r>
    <w:r>
      <w:rPr>
        <w:rFonts w:ascii="Calibri" w:hAnsi="Calibri" w:cs="Calibri"/>
        <w:b/>
        <w:bCs/>
        <w:sz w:val="18"/>
        <w:szCs w:val="20"/>
      </w:rPr>
      <w:instrText xml:space="preserve"> PAGE \* ARABIC </w:instrText>
    </w:r>
    <w:r>
      <w:rPr>
        <w:rFonts w:ascii="Calibri" w:hAnsi="Calibri" w:cs="Calibri"/>
        <w:b/>
        <w:bCs/>
        <w:sz w:val="18"/>
        <w:szCs w:val="20"/>
      </w:rPr>
      <w:fldChar w:fldCharType="separate"/>
    </w:r>
    <w:r>
      <w:rPr>
        <w:rFonts w:ascii="Calibri" w:hAnsi="Calibri" w:cs="Calibri"/>
        <w:b/>
        <w:bCs/>
        <w:sz w:val="18"/>
        <w:szCs w:val="20"/>
      </w:rPr>
      <w:t>1</w:t>
    </w:r>
    <w:r>
      <w:rPr>
        <w:rFonts w:ascii="Calibri" w:hAnsi="Calibri" w:cs="Calibri"/>
        <w:b/>
        <w:bCs/>
        <w:sz w:val="18"/>
        <w:szCs w:val="20"/>
      </w:rPr>
      <w:fldChar w:fldCharType="end"/>
    </w:r>
    <w:r>
      <w:rPr>
        <w:rFonts w:ascii="Calibri" w:hAnsi="Calibri" w:cs="Calibri"/>
        <w:b/>
        <w:sz w:val="18"/>
        <w:szCs w:val="20"/>
      </w:rPr>
      <w:t xml:space="preserve"> a </w:t>
    </w:r>
    <w:r>
      <w:rPr>
        <w:rFonts w:ascii="Calibri" w:hAnsi="Calibri" w:cs="Calibri"/>
        <w:b/>
        <w:bCs/>
        <w:sz w:val="18"/>
        <w:szCs w:val="20"/>
      </w:rPr>
      <w:fldChar w:fldCharType="begin"/>
    </w:r>
    <w:r>
      <w:rPr>
        <w:rFonts w:ascii="Calibri" w:hAnsi="Calibri" w:cs="Calibri"/>
        <w:b/>
        <w:bCs/>
        <w:sz w:val="18"/>
        <w:szCs w:val="20"/>
      </w:rPr>
      <w:instrText xml:space="preserve"> NUMPAGES \* ARABIC </w:instrText>
    </w:r>
    <w:r>
      <w:rPr>
        <w:rFonts w:ascii="Calibri" w:hAnsi="Calibri" w:cs="Calibri"/>
        <w:b/>
        <w:bCs/>
        <w:sz w:val="18"/>
        <w:szCs w:val="20"/>
      </w:rPr>
      <w:fldChar w:fldCharType="separate"/>
    </w:r>
    <w:r>
      <w:rPr>
        <w:rFonts w:ascii="Calibri" w:hAnsi="Calibri" w:cs="Calibri"/>
        <w:b/>
        <w:bCs/>
        <w:sz w:val="18"/>
        <w:szCs w:val="20"/>
      </w:rPr>
      <w:t>1</w:t>
    </w:r>
    <w:r>
      <w:rPr>
        <w:rFonts w:ascii="Calibri" w:hAnsi="Calibri" w:cs="Calibri"/>
        <w:b/>
        <w:bCs/>
        <w:sz w:val="18"/>
        <w:szCs w:val="20"/>
      </w:rPr>
      <w:fldChar w:fldCharType="end"/>
    </w:r>
    <w:r>
      <w:rPr>
        <w:rFonts w:ascii="Calibri" w:hAnsi="Calibri" w:cs="Calibri"/>
        <w:sz w:val="18"/>
        <w:szCs w:val="20"/>
      </w:rPr>
      <w:t xml:space="preserve">                                                          </w:t>
    </w:r>
  </w:p>
  <w:p w14:paraId="4F662B7A" w14:textId="77777777" w:rsidR="00EB3010" w:rsidRDefault="00EB301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62B86" w14:textId="77777777" w:rsidR="00822632" w:rsidRPr="00CB53A0" w:rsidRDefault="00364A43" w:rsidP="00822632">
    <w:pPr>
      <w:rPr>
        <w:rFonts w:ascii="Calibri" w:hAnsi="Calibri"/>
        <w:sz w:val="18"/>
        <w:szCs w:val="20"/>
      </w:rPr>
    </w:pPr>
    <w:r>
      <w:rPr>
        <w:noProof/>
      </w:rPr>
      <mc:AlternateContent>
        <mc:Choice Requires="wps">
          <w:drawing>
            <wp:anchor distT="0" distB="0" distL="114300" distR="114300" simplePos="0" relativeHeight="251655168" behindDoc="0" locked="0" layoutInCell="1" allowOverlap="1" wp14:anchorId="4F662B93" wp14:editId="4F662B94">
              <wp:simplePos x="0" y="0"/>
              <wp:positionH relativeFrom="column">
                <wp:posOffset>15240</wp:posOffset>
              </wp:positionH>
              <wp:positionV relativeFrom="paragraph">
                <wp:posOffset>145415</wp:posOffset>
              </wp:positionV>
              <wp:extent cx="6466840" cy="635"/>
              <wp:effectExtent l="0" t="0" r="10160" b="1841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66840" cy="635"/>
                      </a:xfrm>
                      <a:prstGeom prst="straightConnector1">
                        <a:avLst/>
                      </a:prstGeom>
                      <a:noFill/>
                      <a:ln w="6345"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FACF06B" id="_x0000_t32" coordsize="21600,21600" o:spt="32" o:oned="t" path="m,l21600,21600e" filled="f">
              <v:path arrowok="t" fillok="f" o:connecttype="none"/>
              <o:lock v:ext="edit" shapetype="t"/>
            </v:shapetype>
            <v:shape id="AutoShape 4" o:spid="_x0000_s1026" type="#_x0000_t32" style="position:absolute;margin-left:1.2pt;margin-top:11.45pt;width:509.2pt;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" strokeweight=".17625mm">
              <o:lock v:ext="edit" shapetype="f"/>
            </v:shape>
          </w:pict>
        </mc:Fallback>
      </mc:AlternateContent>
    </w:r>
    <w:r w:rsidR="00822632">
      <w:rPr>
        <w:rFonts w:ascii="Calibri" w:hAnsi="Calibri"/>
        <w:sz w:val="18"/>
        <w:szCs w:val="20"/>
      </w:rPr>
      <w:t xml:space="preserve">Tel.  039.9205108 / 039.9205701 - Codice Fiscale:94003140137                                               </w:t>
    </w:r>
    <w:proofErr w:type="spellStart"/>
    <w:r w:rsidR="00822632">
      <w:rPr>
        <w:rFonts w:ascii="Calibri" w:hAnsi="Calibri"/>
        <w:sz w:val="18"/>
        <w:szCs w:val="20"/>
      </w:rPr>
      <w:t>Mod</w:t>
    </w:r>
    <w:proofErr w:type="spellEnd"/>
    <w:r w:rsidR="00822632">
      <w:rPr>
        <w:rFonts w:ascii="Calibri" w:hAnsi="Calibri"/>
        <w:sz w:val="18"/>
        <w:szCs w:val="20"/>
      </w:rPr>
      <w:t xml:space="preserve">. RIS 04.01 REV. </w:t>
    </w:r>
    <w:proofErr w:type="gramStart"/>
    <w:r w:rsidR="00822632">
      <w:rPr>
        <w:rFonts w:ascii="Calibri" w:hAnsi="Calibri"/>
        <w:sz w:val="18"/>
        <w:szCs w:val="20"/>
      </w:rPr>
      <w:t>01  01</w:t>
    </w:r>
    <w:proofErr w:type="gramEnd"/>
    <w:r w:rsidR="00822632">
      <w:rPr>
        <w:rFonts w:ascii="Calibri" w:hAnsi="Calibri"/>
        <w:sz w:val="18"/>
        <w:szCs w:val="20"/>
      </w:rPr>
      <w:t>-0</w:t>
    </w:r>
    <w:r w:rsidR="001D5D23">
      <w:rPr>
        <w:rFonts w:ascii="Calibri" w:hAnsi="Calibri"/>
        <w:sz w:val="18"/>
        <w:szCs w:val="20"/>
      </w:rPr>
      <w:t>3</w:t>
    </w:r>
    <w:r w:rsidR="00822632">
      <w:rPr>
        <w:rFonts w:ascii="Calibri" w:hAnsi="Calibri"/>
        <w:sz w:val="18"/>
        <w:szCs w:val="20"/>
      </w:rPr>
      <w:t>-2023</w:t>
    </w:r>
  </w:p>
  <w:p w14:paraId="4F662B87" w14:textId="77777777" w:rsidR="00822632" w:rsidRDefault="00822632" w:rsidP="00822632">
    <w:r>
      <w:rPr>
        <w:rFonts w:ascii="Calibri" w:hAnsi="Calibri"/>
        <w:sz w:val="18"/>
        <w:szCs w:val="20"/>
      </w:rPr>
      <w:t xml:space="preserve">Posta elettronica ordinaria:   </w:t>
    </w:r>
    <w:hyperlink r:id="rId1" w:history="1">
      <w:r>
        <w:rPr>
          <w:rStyle w:val="Collegamentoipertestuale"/>
          <w:rFonts w:eastAsia="Calibri"/>
          <w:sz w:val="18"/>
          <w:szCs w:val="20"/>
        </w:rPr>
        <w:t>lcis007008@istruzione.it</w:t>
      </w:r>
    </w:hyperlink>
    <w:r>
      <w:rPr>
        <w:rFonts w:ascii="Calibri" w:hAnsi="Calibri"/>
        <w:sz w:val="18"/>
        <w:szCs w:val="20"/>
      </w:rPr>
      <w:t xml:space="preserve">  -  Posta elettronica certificata:   </w:t>
    </w:r>
    <w:hyperlink r:id="rId2" w:history="1">
      <w:r>
        <w:rPr>
          <w:rStyle w:val="Collegamentoipertestuale"/>
          <w:rFonts w:eastAsia="Calibri"/>
          <w:sz w:val="18"/>
          <w:szCs w:val="20"/>
        </w:rPr>
        <w:t>lcis007008@pec.istruzione.it</w:t>
      </w:r>
    </w:hyperlink>
    <w:r>
      <w:rPr>
        <w:rFonts w:ascii="Calibri" w:hAnsi="Calibri"/>
        <w:sz w:val="18"/>
        <w:szCs w:val="20"/>
      </w:rPr>
      <w:t xml:space="preserve">        </w:t>
    </w:r>
    <w:r>
      <w:rPr>
        <w:rFonts w:ascii="Calibri" w:hAnsi="Calibri"/>
        <w:b/>
        <w:sz w:val="18"/>
        <w:szCs w:val="20"/>
      </w:rPr>
      <w:t xml:space="preserve">Pag. </w:t>
    </w:r>
    <w:r>
      <w:rPr>
        <w:rFonts w:ascii="Calibri" w:hAnsi="Calibri"/>
        <w:b/>
        <w:bCs/>
        <w:sz w:val="18"/>
        <w:szCs w:val="20"/>
      </w:rPr>
      <w:fldChar w:fldCharType="begin"/>
    </w:r>
    <w:r>
      <w:rPr>
        <w:rFonts w:ascii="Calibri" w:hAnsi="Calibri"/>
        <w:b/>
        <w:bCs/>
        <w:sz w:val="18"/>
        <w:szCs w:val="20"/>
      </w:rPr>
      <w:instrText xml:space="preserve"> PAGE \* ARABIC </w:instrText>
    </w:r>
    <w:r>
      <w:rPr>
        <w:rFonts w:ascii="Calibri" w:hAnsi="Calibri"/>
        <w:b/>
        <w:bCs/>
        <w:sz w:val="18"/>
        <w:szCs w:val="20"/>
      </w:rPr>
      <w:fldChar w:fldCharType="separate"/>
    </w:r>
    <w:r>
      <w:rPr>
        <w:rFonts w:ascii="Calibri" w:hAnsi="Calibri"/>
        <w:b/>
        <w:bCs/>
        <w:sz w:val="18"/>
        <w:szCs w:val="20"/>
      </w:rPr>
      <w:t>1</w:t>
    </w:r>
    <w:r>
      <w:rPr>
        <w:rFonts w:ascii="Calibri" w:hAnsi="Calibri"/>
        <w:b/>
        <w:bCs/>
        <w:sz w:val="18"/>
        <w:szCs w:val="20"/>
      </w:rPr>
      <w:fldChar w:fldCharType="end"/>
    </w:r>
    <w:r>
      <w:rPr>
        <w:rFonts w:ascii="Calibri" w:hAnsi="Calibri"/>
        <w:b/>
        <w:sz w:val="18"/>
        <w:szCs w:val="20"/>
      </w:rPr>
      <w:t xml:space="preserve"> a </w:t>
    </w:r>
    <w:r>
      <w:rPr>
        <w:rFonts w:ascii="Calibri" w:hAnsi="Calibri"/>
        <w:b/>
        <w:bCs/>
        <w:sz w:val="18"/>
        <w:szCs w:val="20"/>
      </w:rPr>
      <w:fldChar w:fldCharType="begin"/>
    </w:r>
    <w:r>
      <w:rPr>
        <w:rFonts w:ascii="Calibri" w:hAnsi="Calibri"/>
        <w:b/>
        <w:bCs/>
        <w:sz w:val="18"/>
        <w:szCs w:val="20"/>
      </w:rPr>
      <w:instrText xml:space="preserve"> NUMPAGES \* ARABIC </w:instrText>
    </w:r>
    <w:r>
      <w:rPr>
        <w:rFonts w:ascii="Calibri" w:hAnsi="Calibri"/>
        <w:b/>
        <w:bCs/>
        <w:sz w:val="18"/>
        <w:szCs w:val="20"/>
      </w:rPr>
      <w:fldChar w:fldCharType="separate"/>
    </w:r>
    <w:r>
      <w:rPr>
        <w:rFonts w:ascii="Calibri" w:hAnsi="Calibri"/>
        <w:b/>
        <w:bCs/>
        <w:sz w:val="18"/>
        <w:szCs w:val="20"/>
      </w:rPr>
      <w:t>2</w:t>
    </w:r>
    <w:r>
      <w:rPr>
        <w:rFonts w:ascii="Calibri" w:hAnsi="Calibri"/>
        <w:b/>
        <w:bCs/>
        <w:sz w:val="18"/>
        <w:szCs w:val="20"/>
      </w:rPr>
      <w:fldChar w:fldCharType="end"/>
    </w:r>
    <w:r>
      <w:rPr>
        <w:rFonts w:ascii="Calibri" w:hAnsi="Calibri"/>
        <w:sz w:val="18"/>
        <w:szCs w:val="20"/>
      </w:rPr>
      <w:t xml:space="preserve">                                                          </w:t>
    </w:r>
  </w:p>
  <w:p w14:paraId="4F662B88" w14:textId="77777777" w:rsidR="00822632" w:rsidRDefault="0082263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356BF" w14:textId="77777777" w:rsidR="00A8244A" w:rsidRDefault="00A8244A">
      <w:r>
        <w:separator/>
      </w:r>
    </w:p>
  </w:footnote>
  <w:footnote w:type="continuationSeparator" w:id="0">
    <w:p w14:paraId="240C434A" w14:textId="77777777" w:rsidR="00A8244A" w:rsidRDefault="00A8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394BC" w14:textId="77777777" w:rsidR="00A7065E" w:rsidRDefault="00A7065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8B279" w14:textId="77777777" w:rsidR="00A7065E" w:rsidRDefault="00A7065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62B7B" w14:textId="77777777" w:rsidR="004E1C20" w:rsidRDefault="00364A43">
    <w:pPr>
      <w:pStyle w:val="Intestazione"/>
      <w:rPr>
        <w:sz w:val="20"/>
        <w:szCs w:val="20"/>
      </w:rPr>
    </w:pPr>
    <w:r>
      <w:rPr>
        <w:noProof/>
        <w:sz w:val="20"/>
        <w:szCs w:val="20"/>
      </w:rPr>
      <mc:AlternateContent>
        <mc:Choice Requires="wps">
          <w:drawing>
            <wp:anchor distT="0" distB="0" distL="114300" distR="114300" simplePos="0" relativeHeight="251659264" behindDoc="1" locked="0" layoutInCell="1" allowOverlap="1" wp14:anchorId="4F662B8B" wp14:editId="1D3692AF">
              <wp:simplePos x="0" y="0"/>
              <wp:positionH relativeFrom="column">
                <wp:posOffset>-329565</wp:posOffset>
              </wp:positionH>
              <wp:positionV relativeFrom="paragraph">
                <wp:posOffset>-70485</wp:posOffset>
              </wp:positionV>
              <wp:extent cx="6981825" cy="2019300"/>
              <wp:effectExtent l="0" t="0" r="28575" b="1905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1825" cy="2019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7E29648" id="Rectangle 10" o:spid="_x0000_s1026" style="position:absolute;margin-left:-25.95pt;margin-top:-5.55pt;width:549.7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"/>
          </w:pict>
        </mc:Fallback>
      </mc:AlternateContent>
    </w:r>
    <w:r>
      <w:rPr>
        <w:noProof/>
      </w:rPr>
      <w:drawing>
        <wp:anchor distT="0" distB="0" distL="114300" distR="114300" simplePos="0" relativeHeight="251660288" behindDoc="1" locked="0" layoutInCell="1" allowOverlap="1" wp14:anchorId="4F662B8D" wp14:editId="3C8953C0">
          <wp:simplePos x="0" y="0"/>
          <wp:positionH relativeFrom="column">
            <wp:posOffset>-129540</wp:posOffset>
          </wp:positionH>
          <wp:positionV relativeFrom="paragraph">
            <wp:posOffset>15240</wp:posOffset>
          </wp:positionV>
          <wp:extent cx="6572250" cy="971550"/>
          <wp:effectExtent l="0" t="0" r="0" b="0"/>
          <wp:wrapNone/>
          <wp:docPr id="1106415819" name="Immagine 110641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662B7C" w14:textId="77777777" w:rsidR="00EB3010" w:rsidRDefault="00EB3010" w:rsidP="00EB3010">
    <w:pPr>
      <w:pStyle w:val="Intestazione"/>
      <w:jc w:val="center"/>
      <w:rPr>
        <w:rFonts w:ascii="Calibri" w:hAnsi="Calibri" w:cs="Calibri"/>
        <w:b/>
      </w:rPr>
    </w:pPr>
  </w:p>
  <w:p w14:paraId="4F662B7D" w14:textId="77777777" w:rsidR="001864EC" w:rsidRDefault="00EB3010" w:rsidP="00EB3010">
    <w:pPr>
      <w:pStyle w:val="Intestazione"/>
      <w:tabs>
        <w:tab w:val="left" w:pos="7656"/>
      </w:tabs>
      <w:jc w:val="center"/>
      <w:rPr>
        <w:rFonts w:ascii="Calibri" w:hAnsi="Calibri" w:cs="Calibri"/>
        <w:b/>
      </w:rPr>
    </w:pPr>
    <w:r>
      <w:rPr>
        <w:rFonts w:ascii="Calibri" w:hAnsi="Calibri" w:cs="Calibri"/>
        <w:b/>
      </w:rPr>
      <w:t xml:space="preserve">     </w:t>
    </w:r>
  </w:p>
  <w:p w14:paraId="4F662B7E" w14:textId="77777777" w:rsidR="001864EC" w:rsidRDefault="001864EC" w:rsidP="00EB3010">
    <w:pPr>
      <w:pStyle w:val="Intestazione"/>
      <w:tabs>
        <w:tab w:val="left" w:pos="7656"/>
      </w:tabs>
      <w:jc w:val="center"/>
      <w:rPr>
        <w:rFonts w:ascii="Calibri" w:hAnsi="Calibri" w:cs="Calibri"/>
        <w:b/>
      </w:rPr>
    </w:pPr>
  </w:p>
  <w:p w14:paraId="4F662B7F" w14:textId="77777777" w:rsidR="001864EC" w:rsidRDefault="001864EC" w:rsidP="00EB3010">
    <w:pPr>
      <w:pStyle w:val="Intestazione"/>
      <w:tabs>
        <w:tab w:val="left" w:pos="7656"/>
      </w:tabs>
      <w:jc w:val="center"/>
      <w:rPr>
        <w:rFonts w:ascii="Calibri" w:hAnsi="Calibri" w:cs="Calibri"/>
        <w:b/>
      </w:rPr>
    </w:pPr>
  </w:p>
  <w:p w14:paraId="4F662B80" w14:textId="77777777" w:rsidR="001864EC" w:rsidRDefault="00364A43" w:rsidP="00EB3010">
    <w:pPr>
      <w:pStyle w:val="Intestazione"/>
      <w:tabs>
        <w:tab w:val="left" w:pos="7656"/>
      </w:tabs>
      <w:jc w:val="center"/>
      <w:rPr>
        <w:rFonts w:ascii="Calibri" w:hAnsi="Calibri" w:cs="Calibri"/>
        <w:b/>
      </w:rPr>
    </w:pPr>
    <w:r>
      <w:rPr>
        <w:noProof/>
      </w:rPr>
      <w:drawing>
        <wp:anchor distT="0" distB="0" distL="114935" distR="114935" simplePos="0" relativeHeight="251657216" behindDoc="0" locked="0" layoutInCell="0" allowOverlap="1" wp14:anchorId="4F662B8F" wp14:editId="4F662B90">
          <wp:simplePos x="0" y="0"/>
          <wp:positionH relativeFrom="column">
            <wp:posOffset>5438775</wp:posOffset>
          </wp:positionH>
          <wp:positionV relativeFrom="paragraph">
            <wp:posOffset>96520</wp:posOffset>
          </wp:positionV>
          <wp:extent cx="638810" cy="728345"/>
          <wp:effectExtent l="0" t="0" r="0" b="0"/>
          <wp:wrapSquare wrapText="bothSides"/>
          <wp:docPr id="452250624" name="Immagine 452250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l="-87" t="-78" r="-87" b="-78"/>
                  <a:stretch>
                    <a:fillRect/>
                  </a:stretch>
                </pic:blipFill>
                <pic:spPr bwMode="auto">
                  <a:xfrm>
                    <a:off x="0" y="0"/>
                    <a:ext cx="638810" cy="7283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935" distR="114935" simplePos="0" relativeHeight="251656192" behindDoc="0" locked="0" layoutInCell="0" allowOverlap="1" wp14:anchorId="4F662B91" wp14:editId="4AE2F356">
          <wp:simplePos x="0" y="0"/>
          <wp:positionH relativeFrom="column">
            <wp:posOffset>-66675</wp:posOffset>
          </wp:positionH>
          <wp:positionV relativeFrom="paragraph">
            <wp:posOffset>212090</wp:posOffset>
          </wp:positionV>
          <wp:extent cx="814070" cy="545465"/>
          <wp:effectExtent l="19050" t="19050" r="5080" b="6985"/>
          <wp:wrapSquare wrapText="bothSides"/>
          <wp:docPr id="2144542716" name="Immagine 214454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4070" cy="545465"/>
                  </a:xfrm>
                  <a:prstGeom prst="rect">
                    <a:avLst/>
                  </a:prstGeom>
                  <a:solidFill>
                    <a:srgbClr val="FFFFFF"/>
                  </a:solidFill>
                  <a:ln w="317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4F662B81" w14:textId="77777777" w:rsidR="00EB3010" w:rsidRPr="007C72F8" w:rsidRDefault="00EB3010" w:rsidP="00EB3010">
    <w:pPr>
      <w:pStyle w:val="Intestazione"/>
      <w:tabs>
        <w:tab w:val="left" w:pos="7656"/>
      </w:tabs>
      <w:jc w:val="center"/>
      <w:rPr>
        <w:rFonts w:ascii="Calibri" w:hAnsi="Calibri" w:cs="Calibri"/>
        <w:b/>
      </w:rPr>
    </w:pPr>
    <w:r w:rsidRPr="007C72F8">
      <w:rPr>
        <w:rFonts w:ascii="Calibri" w:hAnsi="Calibri" w:cs="Calibri"/>
        <w:b/>
      </w:rPr>
      <w:t>Ministero dell’Istruzione e del Merito</w:t>
    </w:r>
  </w:p>
  <w:p w14:paraId="4F662B82" w14:textId="77777777" w:rsidR="00EB3010" w:rsidRPr="007C72F8" w:rsidRDefault="00EB3010" w:rsidP="00EB3010">
    <w:pPr>
      <w:pStyle w:val="Intestazione"/>
      <w:tabs>
        <w:tab w:val="left" w:pos="7656"/>
      </w:tabs>
      <w:jc w:val="center"/>
    </w:pPr>
    <w:r w:rsidRPr="007C72F8">
      <w:rPr>
        <w:rFonts w:ascii="Calibri" w:hAnsi="Calibri" w:cs="Calibri"/>
        <w:b/>
      </w:rPr>
      <w:t xml:space="preserve">   Istituto di Istruzione Secondaria Superiore</w:t>
    </w:r>
  </w:p>
  <w:p w14:paraId="4F662B83" w14:textId="77777777" w:rsidR="00EB3010" w:rsidRPr="007C72F8" w:rsidRDefault="00EB3010" w:rsidP="00EB3010">
    <w:pPr>
      <w:pStyle w:val="Intestazione"/>
      <w:tabs>
        <w:tab w:val="center" w:pos="5233"/>
        <w:tab w:val="left" w:pos="8762"/>
      </w:tabs>
      <w:jc w:val="center"/>
    </w:pPr>
    <w:r w:rsidRPr="007C72F8">
      <w:rPr>
        <w:rFonts w:ascii="Calibri" w:hAnsi="Calibri" w:cs="Calibri"/>
        <w:b/>
      </w:rPr>
      <w:t>“Alessandro Greppi”</w:t>
    </w:r>
  </w:p>
  <w:p w14:paraId="4F662B84" w14:textId="77777777" w:rsidR="00EB3010" w:rsidRPr="007C72F8" w:rsidRDefault="00EB3010" w:rsidP="00EB3010">
    <w:pPr>
      <w:tabs>
        <w:tab w:val="left" w:pos="3686"/>
      </w:tabs>
      <w:snapToGrid w:val="0"/>
      <w:ind w:right="-82"/>
      <w:jc w:val="center"/>
      <w:rPr>
        <w:sz w:val="20"/>
        <w:szCs w:val="20"/>
      </w:rPr>
    </w:pPr>
    <w:r w:rsidRPr="007C72F8">
      <w:rPr>
        <w:rFonts w:ascii="Calibri" w:hAnsi="Calibri" w:cs="Calibri"/>
        <w:iCs/>
        <w:sz w:val="20"/>
        <w:szCs w:val="20"/>
      </w:rPr>
      <w:t>Via dei Mille 27 – 23876 Monticello B.za (LC)</w:t>
    </w:r>
  </w:p>
  <w:p w14:paraId="4F662B85" w14:textId="77777777" w:rsidR="00EB3010" w:rsidRDefault="00EB3010" w:rsidP="00D02C30">
    <w:pPr>
      <w:tabs>
        <w:tab w:val="left" w:pos="3686"/>
      </w:tabs>
      <w:snapToGrid w:val="0"/>
      <w:ind w:right="-82"/>
      <w:jc w:val="center"/>
    </w:pPr>
    <w:r w:rsidRPr="007C72F8">
      <w:rPr>
        <w:rFonts w:ascii="Calibri" w:hAnsi="Calibri" w:cs="Calibri"/>
        <w:sz w:val="20"/>
        <w:szCs w:val="20"/>
      </w:rPr>
      <w:t>www.istitutogreppi.edu.it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32402496" o:spid="_x0000_i1026" type="#_x0000_t75" style="width:4.5pt;height:7.5pt;visibility:visible;mso-wrap-style:square" o:bullet="t">
        <v:imagedata r:id="rId1" o:title=""/>
        <o:lock v:ext="edit" aspectratio="f"/>
      </v:shape>
    </w:pict>
  </w:numPicBullet>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pStyle w:val="Titolo7"/>
      <w:suff w:val="nothing"/>
      <w:lvlText w:val=""/>
      <w:lvlJc w:val="left"/>
      <w:pPr>
        <w:tabs>
          <w:tab w:val="num" w:pos="0"/>
        </w:tabs>
        <w:ind w:left="0" w:firstLine="0"/>
      </w:pPr>
    </w:lvl>
    <w:lvl w:ilvl="7">
      <w:start w:val="1"/>
      <w:numFmt w:val="none"/>
      <w:pStyle w:val="Tito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BE0483"/>
    <w:multiLevelType w:val="hybridMultilevel"/>
    <w:tmpl w:val="91A60E5C"/>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2E02E25"/>
    <w:multiLevelType w:val="hybridMultilevel"/>
    <w:tmpl w:val="20F016B0"/>
    <w:lvl w:ilvl="0" w:tplc="1046CDFE">
      <w:start w:val="12"/>
      <w:numFmt w:val="bullet"/>
      <w:lvlText w:val="-"/>
      <w:lvlJc w:val="left"/>
      <w:pPr>
        <w:ind w:left="720" w:hanging="360"/>
      </w:pPr>
      <w:rPr>
        <w:rFonts w:ascii="Calibri" w:eastAsia="Times New Roman" w:hAnsi="Calibri" w:cs="Calibri" w:hint="default"/>
        <w:b/>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CC7242"/>
    <w:multiLevelType w:val="hybridMultilevel"/>
    <w:tmpl w:val="275E8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5573E8C"/>
    <w:multiLevelType w:val="hybridMultilevel"/>
    <w:tmpl w:val="BBD8FE08"/>
    <w:lvl w:ilvl="0" w:tplc="1B248366">
      <w:start w:val="1"/>
      <w:numFmt w:val="decimal"/>
      <w:lvlText w:val="%1."/>
      <w:lvlJc w:val="left"/>
      <w:pPr>
        <w:ind w:left="360" w:hanging="360"/>
      </w:pPr>
      <w:rPr>
        <w:rFonts w:asciiTheme="minorHAnsi" w:eastAsiaTheme="minorHAnsi" w:hAnsiTheme="minorHAnsi" w:cstheme="minorBidi"/>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5" w15:restartNumberingAfterBreak="0">
    <w:nsid w:val="27BB7A32"/>
    <w:multiLevelType w:val="hybridMultilevel"/>
    <w:tmpl w:val="FA786832"/>
    <w:lvl w:ilvl="0" w:tplc="E0B412B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0D1FE2"/>
    <w:multiLevelType w:val="hybridMultilevel"/>
    <w:tmpl w:val="9C060C96"/>
    <w:lvl w:ilvl="0" w:tplc="04100001">
      <w:start w:val="1"/>
      <w:numFmt w:val="bullet"/>
      <w:lvlText w:val=""/>
      <w:lvlJc w:val="left"/>
      <w:pPr>
        <w:ind w:left="1134"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3281CC5"/>
    <w:multiLevelType w:val="hybridMultilevel"/>
    <w:tmpl w:val="A7CA75A8"/>
    <w:lvl w:ilvl="0" w:tplc="FFFFFFFF">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FB47F34"/>
    <w:multiLevelType w:val="hybridMultilevel"/>
    <w:tmpl w:val="A5961AF6"/>
    <w:lvl w:ilvl="0" w:tplc="95FED312">
      <w:start w:val="1"/>
      <w:numFmt w:val="bullet"/>
      <w:lvlText w:val=""/>
      <w:lvlPicBulletId w:val="0"/>
      <w:lvlJc w:val="left"/>
      <w:pPr>
        <w:tabs>
          <w:tab w:val="num" w:pos="720"/>
        </w:tabs>
        <w:ind w:left="720" w:hanging="360"/>
      </w:pPr>
      <w:rPr>
        <w:rFonts w:ascii="Symbol" w:hAnsi="Symbol" w:hint="default"/>
      </w:rPr>
    </w:lvl>
    <w:lvl w:ilvl="1" w:tplc="CFB28EB2" w:tentative="1">
      <w:start w:val="1"/>
      <w:numFmt w:val="bullet"/>
      <w:lvlText w:val=""/>
      <w:lvlJc w:val="left"/>
      <w:pPr>
        <w:tabs>
          <w:tab w:val="num" w:pos="1440"/>
        </w:tabs>
        <w:ind w:left="1440" w:hanging="360"/>
      </w:pPr>
      <w:rPr>
        <w:rFonts w:ascii="Symbol" w:hAnsi="Symbol" w:hint="default"/>
      </w:rPr>
    </w:lvl>
    <w:lvl w:ilvl="2" w:tplc="DEEE03D8" w:tentative="1">
      <w:start w:val="1"/>
      <w:numFmt w:val="bullet"/>
      <w:lvlText w:val=""/>
      <w:lvlJc w:val="left"/>
      <w:pPr>
        <w:tabs>
          <w:tab w:val="num" w:pos="2160"/>
        </w:tabs>
        <w:ind w:left="2160" w:hanging="360"/>
      </w:pPr>
      <w:rPr>
        <w:rFonts w:ascii="Symbol" w:hAnsi="Symbol" w:hint="default"/>
      </w:rPr>
    </w:lvl>
    <w:lvl w:ilvl="3" w:tplc="D7F8DF2E" w:tentative="1">
      <w:start w:val="1"/>
      <w:numFmt w:val="bullet"/>
      <w:lvlText w:val=""/>
      <w:lvlJc w:val="left"/>
      <w:pPr>
        <w:tabs>
          <w:tab w:val="num" w:pos="2880"/>
        </w:tabs>
        <w:ind w:left="2880" w:hanging="360"/>
      </w:pPr>
      <w:rPr>
        <w:rFonts w:ascii="Symbol" w:hAnsi="Symbol" w:hint="default"/>
      </w:rPr>
    </w:lvl>
    <w:lvl w:ilvl="4" w:tplc="A68842A0" w:tentative="1">
      <w:start w:val="1"/>
      <w:numFmt w:val="bullet"/>
      <w:lvlText w:val=""/>
      <w:lvlJc w:val="left"/>
      <w:pPr>
        <w:tabs>
          <w:tab w:val="num" w:pos="3600"/>
        </w:tabs>
        <w:ind w:left="3600" w:hanging="360"/>
      </w:pPr>
      <w:rPr>
        <w:rFonts w:ascii="Symbol" w:hAnsi="Symbol" w:hint="default"/>
      </w:rPr>
    </w:lvl>
    <w:lvl w:ilvl="5" w:tplc="451A8278" w:tentative="1">
      <w:start w:val="1"/>
      <w:numFmt w:val="bullet"/>
      <w:lvlText w:val=""/>
      <w:lvlJc w:val="left"/>
      <w:pPr>
        <w:tabs>
          <w:tab w:val="num" w:pos="4320"/>
        </w:tabs>
        <w:ind w:left="4320" w:hanging="360"/>
      </w:pPr>
      <w:rPr>
        <w:rFonts w:ascii="Symbol" w:hAnsi="Symbol" w:hint="default"/>
      </w:rPr>
    </w:lvl>
    <w:lvl w:ilvl="6" w:tplc="C276B84C" w:tentative="1">
      <w:start w:val="1"/>
      <w:numFmt w:val="bullet"/>
      <w:lvlText w:val=""/>
      <w:lvlJc w:val="left"/>
      <w:pPr>
        <w:tabs>
          <w:tab w:val="num" w:pos="5040"/>
        </w:tabs>
        <w:ind w:left="5040" w:hanging="360"/>
      </w:pPr>
      <w:rPr>
        <w:rFonts w:ascii="Symbol" w:hAnsi="Symbol" w:hint="default"/>
      </w:rPr>
    </w:lvl>
    <w:lvl w:ilvl="7" w:tplc="D74E51C2" w:tentative="1">
      <w:start w:val="1"/>
      <w:numFmt w:val="bullet"/>
      <w:lvlText w:val=""/>
      <w:lvlJc w:val="left"/>
      <w:pPr>
        <w:tabs>
          <w:tab w:val="num" w:pos="5760"/>
        </w:tabs>
        <w:ind w:left="5760" w:hanging="360"/>
      </w:pPr>
      <w:rPr>
        <w:rFonts w:ascii="Symbol" w:hAnsi="Symbol" w:hint="default"/>
      </w:rPr>
    </w:lvl>
    <w:lvl w:ilvl="8" w:tplc="CF7EC37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4CF5F8A"/>
    <w:multiLevelType w:val="hybridMultilevel"/>
    <w:tmpl w:val="0E5E7960"/>
    <w:lvl w:ilvl="0" w:tplc="CA24751A">
      <w:start w:val="1"/>
      <w:numFmt w:val="bullet"/>
      <w:lvlText w:val=""/>
      <w:lvlPicBulletId w:val="0"/>
      <w:lvlJc w:val="left"/>
      <w:pPr>
        <w:tabs>
          <w:tab w:val="num" w:pos="720"/>
        </w:tabs>
        <w:ind w:left="720" w:hanging="360"/>
      </w:pPr>
      <w:rPr>
        <w:rFonts w:ascii="Symbol" w:hAnsi="Symbol" w:hint="default"/>
      </w:rPr>
    </w:lvl>
    <w:lvl w:ilvl="1" w:tplc="E19A562A" w:tentative="1">
      <w:start w:val="1"/>
      <w:numFmt w:val="bullet"/>
      <w:lvlText w:val=""/>
      <w:lvlJc w:val="left"/>
      <w:pPr>
        <w:tabs>
          <w:tab w:val="num" w:pos="1440"/>
        </w:tabs>
        <w:ind w:left="1440" w:hanging="360"/>
      </w:pPr>
      <w:rPr>
        <w:rFonts w:ascii="Symbol" w:hAnsi="Symbol" w:hint="default"/>
      </w:rPr>
    </w:lvl>
    <w:lvl w:ilvl="2" w:tplc="DCECF63E" w:tentative="1">
      <w:start w:val="1"/>
      <w:numFmt w:val="bullet"/>
      <w:lvlText w:val=""/>
      <w:lvlJc w:val="left"/>
      <w:pPr>
        <w:tabs>
          <w:tab w:val="num" w:pos="2160"/>
        </w:tabs>
        <w:ind w:left="2160" w:hanging="360"/>
      </w:pPr>
      <w:rPr>
        <w:rFonts w:ascii="Symbol" w:hAnsi="Symbol" w:hint="default"/>
      </w:rPr>
    </w:lvl>
    <w:lvl w:ilvl="3" w:tplc="2DDEFBA6" w:tentative="1">
      <w:start w:val="1"/>
      <w:numFmt w:val="bullet"/>
      <w:lvlText w:val=""/>
      <w:lvlJc w:val="left"/>
      <w:pPr>
        <w:tabs>
          <w:tab w:val="num" w:pos="2880"/>
        </w:tabs>
        <w:ind w:left="2880" w:hanging="360"/>
      </w:pPr>
      <w:rPr>
        <w:rFonts w:ascii="Symbol" w:hAnsi="Symbol" w:hint="default"/>
      </w:rPr>
    </w:lvl>
    <w:lvl w:ilvl="4" w:tplc="DA9E69BE" w:tentative="1">
      <w:start w:val="1"/>
      <w:numFmt w:val="bullet"/>
      <w:lvlText w:val=""/>
      <w:lvlJc w:val="left"/>
      <w:pPr>
        <w:tabs>
          <w:tab w:val="num" w:pos="3600"/>
        </w:tabs>
        <w:ind w:left="3600" w:hanging="360"/>
      </w:pPr>
      <w:rPr>
        <w:rFonts w:ascii="Symbol" w:hAnsi="Symbol" w:hint="default"/>
      </w:rPr>
    </w:lvl>
    <w:lvl w:ilvl="5" w:tplc="254E87B8" w:tentative="1">
      <w:start w:val="1"/>
      <w:numFmt w:val="bullet"/>
      <w:lvlText w:val=""/>
      <w:lvlJc w:val="left"/>
      <w:pPr>
        <w:tabs>
          <w:tab w:val="num" w:pos="4320"/>
        </w:tabs>
        <w:ind w:left="4320" w:hanging="360"/>
      </w:pPr>
      <w:rPr>
        <w:rFonts w:ascii="Symbol" w:hAnsi="Symbol" w:hint="default"/>
      </w:rPr>
    </w:lvl>
    <w:lvl w:ilvl="6" w:tplc="43E6436E" w:tentative="1">
      <w:start w:val="1"/>
      <w:numFmt w:val="bullet"/>
      <w:lvlText w:val=""/>
      <w:lvlJc w:val="left"/>
      <w:pPr>
        <w:tabs>
          <w:tab w:val="num" w:pos="5040"/>
        </w:tabs>
        <w:ind w:left="5040" w:hanging="360"/>
      </w:pPr>
      <w:rPr>
        <w:rFonts w:ascii="Symbol" w:hAnsi="Symbol" w:hint="default"/>
      </w:rPr>
    </w:lvl>
    <w:lvl w:ilvl="7" w:tplc="642ED3BE" w:tentative="1">
      <w:start w:val="1"/>
      <w:numFmt w:val="bullet"/>
      <w:lvlText w:val=""/>
      <w:lvlJc w:val="left"/>
      <w:pPr>
        <w:tabs>
          <w:tab w:val="num" w:pos="5760"/>
        </w:tabs>
        <w:ind w:left="5760" w:hanging="360"/>
      </w:pPr>
      <w:rPr>
        <w:rFonts w:ascii="Symbol" w:hAnsi="Symbol" w:hint="default"/>
      </w:rPr>
    </w:lvl>
    <w:lvl w:ilvl="8" w:tplc="BA8ACA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A4D7959"/>
    <w:multiLevelType w:val="hybridMultilevel"/>
    <w:tmpl w:val="4746CE2C"/>
    <w:lvl w:ilvl="0" w:tplc="4DBEDF5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18D6F9E"/>
    <w:multiLevelType w:val="hybridMultilevel"/>
    <w:tmpl w:val="878687AE"/>
    <w:lvl w:ilvl="0" w:tplc="CD245B36">
      <w:start w:val="5"/>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77356EDA"/>
    <w:multiLevelType w:val="hybridMultilevel"/>
    <w:tmpl w:val="FA30A0A8"/>
    <w:lvl w:ilvl="0" w:tplc="0410000F">
      <w:start w:val="1"/>
      <w:numFmt w:val="decimal"/>
      <w:lvlText w:val="%1."/>
      <w:lvlJc w:val="left"/>
      <w:pPr>
        <w:ind w:left="1494" w:hanging="360"/>
      </w:p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3" w15:restartNumberingAfterBreak="0">
    <w:nsid w:val="7A98773A"/>
    <w:multiLevelType w:val="hybridMultilevel"/>
    <w:tmpl w:val="B0F684B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7CD54D4A"/>
    <w:multiLevelType w:val="hybridMultilevel"/>
    <w:tmpl w:val="0D3C185E"/>
    <w:lvl w:ilvl="0" w:tplc="0BA62B64">
      <w:start w:val="1"/>
      <w:numFmt w:val="decimal"/>
      <w:lvlText w:val="%1."/>
      <w:lvlJc w:val="left"/>
      <w:pPr>
        <w:ind w:left="1134" w:hanging="360"/>
      </w:pPr>
      <w:rPr>
        <w:rFonts w:hint="default"/>
      </w:rPr>
    </w:lvl>
    <w:lvl w:ilvl="1" w:tplc="04100019" w:tentative="1">
      <w:start w:val="1"/>
      <w:numFmt w:val="lowerLetter"/>
      <w:lvlText w:val="%2."/>
      <w:lvlJc w:val="left"/>
      <w:pPr>
        <w:ind w:left="1854" w:hanging="360"/>
      </w:pPr>
    </w:lvl>
    <w:lvl w:ilvl="2" w:tplc="0410001B" w:tentative="1">
      <w:start w:val="1"/>
      <w:numFmt w:val="lowerRoman"/>
      <w:lvlText w:val="%3."/>
      <w:lvlJc w:val="right"/>
      <w:pPr>
        <w:ind w:left="2574" w:hanging="180"/>
      </w:pPr>
    </w:lvl>
    <w:lvl w:ilvl="3" w:tplc="0410000F" w:tentative="1">
      <w:start w:val="1"/>
      <w:numFmt w:val="decimal"/>
      <w:lvlText w:val="%4."/>
      <w:lvlJc w:val="left"/>
      <w:pPr>
        <w:ind w:left="3294" w:hanging="360"/>
      </w:pPr>
    </w:lvl>
    <w:lvl w:ilvl="4" w:tplc="04100019" w:tentative="1">
      <w:start w:val="1"/>
      <w:numFmt w:val="lowerLetter"/>
      <w:lvlText w:val="%5."/>
      <w:lvlJc w:val="left"/>
      <w:pPr>
        <w:ind w:left="4014" w:hanging="360"/>
      </w:pPr>
    </w:lvl>
    <w:lvl w:ilvl="5" w:tplc="0410001B" w:tentative="1">
      <w:start w:val="1"/>
      <w:numFmt w:val="lowerRoman"/>
      <w:lvlText w:val="%6."/>
      <w:lvlJc w:val="right"/>
      <w:pPr>
        <w:ind w:left="4734" w:hanging="180"/>
      </w:pPr>
    </w:lvl>
    <w:lvl w:ilvl="6" w:tplc="0410000F" w:tentative="1">
      <w:start w:val="1"/>
      <w:numFmt w:val="decimal"/>
      <w:lvlText w:val="%7."/>
      <w:lvlJc w:val="left"/>
      <w:pPr>
        <w:ind w:left="5454" w:hanging="360"/>
      </w:pPr>
    </w:lvl>
    <w:lvl w:ilvl="7" w:tplc="04100019" w:tentative="1">
      <w:start w:val="1"/>
      <w:numFmt w:val="lowerLetter"/>
      <w:lvlText w:val="%8."/>
      <w:lvlJc w:val="left"/>
      <w:pPr>
        <w:ind w:left="6174" w:hanging="360"/>
      </w:pPr>
    </w:lvl>
    <w:lvl w:ilvl="8" w:tplc="0410001B" w:tentative="1">
      <w:start w:val="1"/>
      <w:numFmt w:val="lowerRoman"/>
      <w:lvlText w:val="%9."/>
      <w:lvlJc w:val="right"/>
      <w:pPr>
        <w:ind w:left="6894" w:hanging="180"/>
      </w:pPr>
    </w:lvl>
  </w:abstractNum>
  <w:num w:numId="1">
    <w:abstractNumId w:val="0"/>
  </w:num>
  <w:num w:numId="2">
    <w:abstractNumId w:val="3"/>
  </w:num>
  <w:num w:numId="3">
    <w:abstractNumId w:val="13"/>
  </w:num>
  <w:num w:numId="4">
    <w:abstractNumId w:val="7"/>
  </w:num>
  <w:num w:numId="5">
    <w:abstractNumId w:val="12"/>
  </w:num>
  <w:num w:numId="6">
    <w:abstractNumId w:val="14"/>
  </w:num>
  <w:num w:numId="7">
    <w:abstractNumId w:val="1"/>
  </w:num>
  <w:num w:numId="8">
    <w:abstractNumId w:val="6"/>
  </w:num>
  <w:num w:numId="9">
    <w:abstractNumId w:val="10"/>
  </w:num>
  <w:num w:numId="10">
    <w:abstractNumId w:val="2"/>
  </w:num>
  <w:num w:numId="11">
    <w:abstractNumId w:val="9"/>
  </w:num>
  <w:num w:numId="12">
    <w:abstractNumId w:val="8"/>
  </w:num>
  <w:num w:numId="13">
    <w:abstractNumId w:val="10"/>
  </w:num>
  <w:num w:numId="14">
    <w:abstractNumId w:val="5"/>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it-IT" w:vendorID="64" w:dllVersion="6" w:nlCheck="1" w:checkStyle="0"/>
  <w:activeWritingStyle w:appName="MSWord" w:lang="it-IT" w:vendorID="64" w:dllVersion="4096" w:nlCheck="1" w:checkStyle="0"/>
  <w:activeWritingStyle w:appName="MSWord" w:lang="fr-FR"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BE"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CD2"/>
    <w:rsid w:val="0000042C"/>
    <w:rsid w:val="00043E55"/>
    <w:rsid w:val="00096991"/>
    <w:rsid w:val="000B1694"/>
    <w:rsid w:val="000B1E18"/>
    <w:rsid w:val="000D1F4B"/>
    <w:rsid w:val="000E74E6"/>
    <w:rsid w:val="00103600"/>
    <w:rsid w:val="00117C57"/>
    <w:rsid w:val="00124EC8"/>
    <w:rsid w:val="00145C6A"/>
    <w:rsid w:val="00147C38"/>
    <w:rsid w:val="001624A2"/>
    <w:rsid w:val="001843D0"/>
    <w:rsid w:val="001864EC"/>
    <w:rsid w:val="001A7004"/>
    <w:rsid w:val="001D5D23"/>
    <w:rsid w:val="001F7875"/>
    <w:rsid w:val="00230273"/>
    <w:rsid w:val="00234017"/>
    <w:rsid w:val="00253346"/>
    <w:rsid w:val="00265BB1"/>
    <w:rsid w:val="00280CD2"/>
    <w:rsid w:val="002934A3"/>
    <w:rsid w:val="002B3A73"/>
    <w:rsid w:val="00352A47"/>
    <w:rsid w:val="00364A43"/>
    <w:rsid w:val="00374293"/>
    <w:rsid w:val="003A0B81"/>
    <w:rsid w:val="00450C55"/>
    <w:rsid w:val="00453196"/>
    <w:rsid w:val="00454D95"/>
    <w:rsid w:val="004A46D8"/>
    <w:rsid w:val="004C4EEA"/>
    <w:rsid w:val="004C7696"/>
    <w:rsid w:val="004D7D6E"/>
    <w:rsid w:val="004E1C20"/>
    <w:rsid w:val="004F1573"/>
    <w:rsid w:val="005069B0"/>
    <w:rsid w:val="00516199"/>
    <w:rsid w:val="0051719C"/>
    <w:rsid w:val="005623DF"/>
    <w:rsid w:val="00592CC5"/>
    <w:rsid w:val="005D7CA6"/>
    <w:rsid w:val="00603BE4"/>
    <w:rsid w:val="00653E20"/>
    <w:rsid w:val="00676A7B"/>
    <w:rsid w:val="006971AF"/>
    <w:rsid w:val="00697BFB"/>
    <w:rsid w:val="006E3A88"/>
    <w:rsid w:val="006F3C4A"/>
    <w:rsid w:val="007378BE"/>
    <w:rsid w:val="007C72F8"/>
    <w:rsid w:val="007D3238"/>
    <w:rsid w:val="007F23A0"/>
    <w:rsid w:val="0081341F"/>
    <w:rsid w:val="00822632"/>
    <w:rsid w:val="00835379"/>
    <w:rsid w:val="008428B0"/>
    <w:rsid w:val="008504F1"/>
    <w:rsid w:val="008850AC"/>
    <w:rsid w:val="008C0DF7"/>
    <w:rsid w:val="008C39E1"/>
    <w:rsid w:val="008D2958"/>
    <w:rsid w:val="008D7B09"/>
    <w:rsid w:val="00900854"/>
    <w:rsid w:val="009277C3"/>
    <w:rsid w:val="0094152E"/>
    <w:rsid w:val="00962D35"/>
    <w:rsid w:val="00982C12"/>
    <w:rsid w:val="00987319"/>
    <w:rsid w:val="009C6D63"/>
    <w:rsid w:val="009F470E"/>
    <w:rsid w:val="00A175BB"/>
    <w:rsid w:val="00A45314"/>
    <w:rsid w:val="00A64288"/>
    <w:rsid w:val="00A7065E"/>
    <w:rsid w:val="00A709D3"/>
    <w:rsid w:val="00A8244A"/>
    <w:rsid w:val="00AA262D"/>
    <w:rsid w:val="00AB33A0"/>
    <w:rsid w:val="00B11450"/>
    <w:rsid w:val="00B212CA"/>
    <w:rsid w:val="00B25D76"/>
    <w:rsid w:val="00B43045"/>
    <w:rsid w:val="00B57089"/>
    <w:rsid w:val="00B75572"/>
    <w:rsid w:val="00B86590"/>
    <w:rsid w:val="00BA55B1"/>
    <w:rsid w:val="00BB79A2"/>
    <w:rsid w:val="00BD3DBD"/>
    <w:rsid w:val="00BD4FB9"/>
    <w:rsid w:val="00BF003E"/>
    <w:rsid w:val="00C1550D"/>
    <w:rsid w:val="00C94726"/>
    <w:rsid w:val="00D02C30"/>
    <w:rsid w:val="00D075CD"/>
    <w:rsid w:val="00D416A9"/>
    <w:rsid w:val="00D4218E"/>
    <w:rsid w:val="00D53519"/>
    <w:rsid w:val="00D77B38"/>
    <w:rsid w:val="00D87478"/>
    <w:rsid w:val="00D96319"/>
    <w:rsid w:val="00E1716B"/>
    <w:rsid w:val="00E51F8D"/>
    <w:rsid w:val="00EB031E"/>
    <w:rsid w:val="00EB3010"/>
    <w:rsid w:val="00EB354D"/>
    <w:rsid w:val="00EC7EE3"/>
    <w:rsid w:val="00EE4C00"/>
    <w:rsid w:val="00F1049C"/>
    <w:rsid w:val="00F202F7"/>
    <w:rsid w:val="00F26DF6"/>
    <w:rsid w:val="00F84F40"/>
    <w:rsid w:val="00F864B9"/>
    <w:rsid w:val="00F9233C"/>
    <w:rsid w:val="00FC4D32"/>
    <w:rsid w:val="00FD2806"/>
    <w:rsid w:val="00FE0A3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oNotEmbedSmartTags/>
  <w:decimalSymbol w:val=","/>
  <w:listSeparator w:val=";"/>
  <w14:docId w14:val="4F662B65"/>
  <w15:chartTrackingRefBased/>
  <w15:docId w15:val="{0BE74674-0F03-46EE-A543-4BE34E5C0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textAlignment w:val="baseline"/>
    </w:pPr>
    <w:rPr>
      <w:sz w:val="24"/>
      <w:szCs w:val="24"/>
      <w:lang w:eastAsia="zh-CN"/>
    </w:rPr>
  </w:style>
  <w:style w:type="paragraph" w:styleId="Titolo1">
    <w:name w:val="heading 1"/>
    <w:basedOn w:val="Normale"/>
    <w:next w:val="Normale"/>
    <w:qFormat/>
    <w:pPr>
      <w:keepNext/>
      <w:widowControl w:val="0"/>
      <w:numPr>
        <w:numId w:val="1"/>
      </w:numPr>
      <w:outlineLvl w:val="0"/>
    </w:pPr>
    <w:rPr>
      <w:b/>
      <w:bCs/>
      <w:spacing w:val="20"/>
      <w:szCs w:val="20"/>
    </w:rPr>
  </w:style>
  <w:style w:type="paragraph" w:styleId="Titolo2">
    <w:name w:val="heading 2"/>
    <w:basedOn w:val="Normale"/>
    <w:next w:val="Normale"/>
    <w:qFormat/>
    <w:pPr>
      <w:keepNext/>
      <w:numPr>
        <w:ilvl w:val="1"/>
        <w:numId w:val="1"/>
      </w:numPr>
      <w:outlineLvl w:val="1"/>
    </w:pPr>
    <w:rPr>
      <w:rFonts w:ascii="Arial Black" w:hAnsi="Arial Black" w:cs="Arial"/>
      <w:b/>
      <w:bCs/>
      <w:i/>
      <w:iCs/>
    </w:rPr>
  </w:style>
  <w:style w:type="paragraph" w:styleId="Titolo3">
    <w:name w:val="heading 3"/>
    <w:basedOn w:val="Normale"/>
    <w:next w:val="Normale"/>
    <w:qFormat/>
    <w:pPr>
      <w:keepNext/>
      <w:numPr>
        <w:ilvl w:val="2"/>
        <w:numId w:val="1"/>
      </w:numPr>
      <w:snapToGrid w:val="0"/>
      <w:ind w:left="360" w:right="-1"/>
      <w:jc w:val="center"/>
      <w:outlineLvl w:val="2"/>
    </w:pPr>
    <w:rPr>
      <w:rFonts w:ascii="Arial Black" w:hAnsi="Arial Black" w:cs="Arial"/>
      <w:b/>
      <w:bCs/>
      <w:i/>
      <w:iCs/>
      <w:sz w:val="22"/>
    </w:rPr>
  </w:style>
  <w:style w:type="paragraph" w:styleId="Titolo4">
    <w:name w:val="heading 4"/>
    <w:basedOn w:val="Normale"/>
    <w:next w:val="Normale"/>
    <w:qFormat/>
    <w:pPr>
      <w:keepNext/>
      <w:numPr>
        <w:ilvl w:val="3"/>
        <w:numId w:val="1"/>
      </w:numPr>
      <w:jc w:val="both"/>
      <w:outlineLvl w:val="3"/>
    </w:pPr>
    <w:rPr>
      <w:rFonts w:ascii="Arial" w:hAnsi="Arial" w:cs="Arial"/>
      <w:b/>
      <w:bCs/>
      <w:u w:val="single"/>
    </w:rPr>
  </w:style>
  <w:style w:type="paragraph" w:styleId="Titolo5">
    <w:name w:val="heading 5"/>
    <w:basedOn w:val="Normale"/>
    <w:next w:val="Normale"/>
    <w:qFormat/>
    <w:pPr>
      <w:keepNext/>
      <w:numPr>
        <w:ilvl w:val="4"/>
        <w:numId w:val="1"/>
      </w:numPr>
      <w:jc w:val="both"/>
      <w:outlineLvl w:val="4"/>
    </w:pPr>
    <w:rPr>
      <w:rFonts w:ascii="Arial Black" w:hAnsi="Arial Black" w:cs="Arial"/>
      <w:b/>
      <w:bCs/>
      <w:i/>
      <w:iCs/>
    </w:rPr>
  </w:style>
  <w:style w:type="paragraph" w:styleId="Titolo6">
    <w:name w:val="heading 6"/>
    <w:basedOn w:val="Normale"/>
    <w:next w:val="Normale"/>
    <w:qFormat/>
    <w:pPr>
      <w:keepNext/>
      <w:numPr>
        <w:ilvl w:val="5"/>
        <w:numId w:val="1"/>
      </w:numPr>
      <w:overflowPunct w:val="0"/>
      <w:autoSpaceDE w:val="0"/>
      <w:ind w:right="6"/>
      <w:jc w:val="both"/>
      <w:outlineLvl w:val="5"/>
    </w:pPr>
    <w:rPr>
      <w:b/>
      <w:szCs w:val="20"/>
    </w:rPr>
  </w:style>
  <w:style w:type="paragraph" w:styleId="Titolo7">
    <w:name w:val="heading 7"/>
    <w:basedOn w:val="Normale"/>
    <w:next w:val="Normale"/>
    <w:qFormat/>
    <w:pPr>
      <w:keepNext/>
      <w:numPr>
        <w:ilvl w:val="6"/>
        <w:numId w:val="1"/>
      </w:numPr>
      <w:jc w:val="both"/>
      <w:outlineLvl w:val="6"/>
    </w:pPr>
    <w:rPr>
      <w:rFonts w:ascii="Arial" w:hAnsi="Arial" w:cs="Arial"/>
      <w:b/>
      <w:bCs/>
      <w:i/>
      <w:iCs/>
      <w:u w:val="single"/>
    </w:rPr>
  </w:style>
  <w:style w:type="paragraph" w:styleId="Titolo8">
    <w:name w:val="heading 8"/>
    <w:basedOn w:val="Normale"/>
    <w:next w:val="Normale"/>
    <w:qFormat/>
    <w:pPr>
      <w:keepNext/>
      <w:widowControl w:val="0"/>
      <w:numPr>
        <w:ilvl w:val="7"/>
        <w:numId w:val="1"/>
      </w:numPr>
      <w:snapToGrid w:val="0"/>
      <w:outlineLvl w:val="7"/>
    </w:pPr>
    <w:rPr>
      <w:rFonts w:ascii="Arial" w:hAnsi="Arial" w:cs="Arial"/>
      <w:spacing w:val="20"/>
      <w:sz w:val="2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2z0">
    <w:name w:val="WW8Num2z0"/>
    <w:rPr>
      <w:rFonts w:ascii="Times New Roman" w:eastAsia="Calibri" w:hAnsi="Times New Roman" w:cs="Times New Roman" w:hint="default"/>
      <w:b w:val="0"/>
      <w:i w:val="0"/>
      <w:strike w:val="0"/>
      <w:dstrike w:val="0"/>
      <w:color w:val="000000"/>
      <w:position w:val="0"/>
      <w:sz w:val="24"/>
      <w:szCs w:val="24"/>
      <w:u w:val="none" w:color="000000"/>
      <w:bdr w:val="none" w:sz="0" w:space="0" w:color="000000"/>
      <w:shd w:val="clear" w:color="auto" w:fill="auto"/>
      <w:vertAlign w:val="baseline"/>
    </w:rPr>
  </w:style>
  <w:style w:type="character" w:customStyle="1" w:styleId="WW8Num2z1">
    <w:name w:val="WW8Num2z1"/>
    <w:rPr>
      <w:rFonts w:ascii="Calibri" w:eastAsia="Calibri" w:hAnsi="Calibri" w:cs="Calibri"/>
      <w:b w:val="0"/>
      <w:i w:val="0"/>
      <w:strike w:val="0"/>
      <w:dstrike w:val="0"/>
      <w:color w:val="000000"/>
      <w:position w:val="0"/>
      <w:sz w:val="26"/>
      <w:szCs w:val="26"/>
      <w:u w:val="none" w:color="000000"/>
      <w:bdr w:val="none" w:sz="0" w:space="0" w:color="000000"/>
      <w:shd w:val="clear" w:color="auto" w:fill="auto"/>
      <w:vertAlign w:val="baseline"/>
    </w:rPr>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0">
    <w:name w:val="WW8Num4z0"/>
    <w:rPr>
      <w:rFonts w:ascii="Calibri" w:eastAsia="Times New Roman" w:hAnsi="Calibri" w:cs="Calibri"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sz w:val="20"/>
    </w:rPr>
  </w:style>
  <w:style w:type="character" w:customStyle="1" w:styleId="WW8Num10z0">
    <w:name w:val="WW8Num10z0"/>
    <w:rPr>
      <w:rFonts w:ascii="Calibri" w:eastAsia="Times New Roman" w:hAnsi="Calibri" w:cs="Calibri"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4z0">
    <w:name w:val="WW8Num14z0"/>
    <w:rPr>
      <w:rFonts w:ascii="OpenSymbol" w:eastAsia="OpenSymbol" w:hAnsi="OpenSymbol" w:cs="OpenSymbol"/>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Symbol" w:hAnsi="Symbol" w:cs="Symbol" w:hint="default"/>
      <w:sz w:val="20"/>
    </w:rPr>
  </w:style>
  <w:style w:type="character" w:customStyle="1" w:styleId="Carpredefinitoparagrafo1">
    <w:name w:val="Car. predefinito paragrafo1"/>
  </w:style>
  <w:style w:type="character" w:styleId="Collegamentoipertestuale">
    <w:name w:val="Hyperlink"/>
    <w:rPr>
      <w:color w:val="0000FF"/>
      <w:u w:val="single"/>
    </w:rPr>
  </w:style>
  <w:style w:type="character" w:styleId="Numeropagina">
    <w:name w:val="page number"/>
    <w:basedOn w:val="Carpredefinitoparagrafo1"/>
  </w:style>
  <w:style w:type="character" w:styleId="Collegamentovisitato">
    <w:name w:val="FollowedHyperlink"/>
    <w:rPr>
      <w:color w:val="800080"/>
      <w:u w:val="single"/>
    </w:rPr>
  </w:style>
  <w:style w:type="character" w:customStyle="1" w:styleId="IntestazioneCarattere">
    <w:name w:val="Intestazione Carattere"/>
    <w:rPr>
      <w:sz w:val="24"/>
      <w:szCs w:val="24"/>
    </w:rPr>
  </w:style>
  <w:style w:type="character" w:customStyle="1" w:styleId="PidipaginaCarattere">
    <w:name w:val="Piè di pagina Carattere"/>
    <w:rPr>
      <w:sz w:val="24"/>
      <w:szCs w:val="24"/>
    </w:rPr>
  </w:style>
  <w:style w:type="character" w:customStyle="1" w:styleId="TestofumettoCarattere">
    <w:name w:val="Testo fumetto Carattere"/>
    <w:rPr>
      <w:rFonts w:ascii="Segoe UI" w:hAnsi="Segoe UI" w:cs="Segoe UI"/>
      <w:sz w:val="18"/>
      <w:szCs w:val="18"/>
    </w:rPr>
  </w:style>
  <w:style w:type="character" w:customStyle="1" w:styleId="normaltextrun">
    <w:name w:val="normaltextrun"/>
  </w:style>
  <w:style w:type="character" w:customStyle="1" w:styleId="eop">
    <w:name w:val="eop"/>
  </w:style>
  <w:style w:type="character" w:customStyle="1" w:styleId="contextualspellingandgrammarerror">
    <w:name w:val="contextualspellingandgrammarerror"/>
  </w:style>
  <w:style w:type="character" w:customStyle="1" w:styleId="spellingerror">
    <w:name w:val="spellingerror"/>
  </w:style>
  <w:style w:type="character" w:customStyle="1" w:styleId="TitoloCarattere">
    <w:name w:val="Titolo Carattere"/>
    <w:rPr>
      <w:rFonts w:ascii="Trebuchet MS" w:eastAsia="Trebuchet MS" w:hAnsi="Trebuchet MS" w:cs="Trebuchet MS"/>
      <w:b/>
      <w:bCs/>
      <w:kern w:val="2"/>
      <w:sz w:val="56"/>
      <w:szCs w:val="56"/>
      <w:lang w:eastAsia="zh-CN" w:bidi="hi-IN"/>
    </w:rPr>
  </w:style>
  <w:style w:type="character" w:styleId="Enfasigrassetto">
    <w:name w:val="Strong"/>
    <w:qFormat/>
    <w:rPr>
      <w:b/>
      <w:bCs/>
    </w:rPr>
  </w:style>
  <w:style w:type="paragraph" w:customStyle="1" w:styleId="Titolo10">
    <w:name w:val="Titolo1"/>
    <w:basedOn w:val="Normale"/>
    <w:next w:val="Normale"/>
    <w:pPr>
      <w:keepNext/>
      <w:spacing w:before="57" w:after="227" w:line="276" w:lineRule="auto"/>
      <w:jc w:val="center"/>
    </w:pPr>
    <w:rPr>
      <w:rFonts w:ascii="Trebuchet MS" w:eastAsia="Trebuchet MS" w:hAnsi="Trebuchet MS" w:cs="Trebuchet MS"/>
      <w:b/>
      <w:bCs/>
      <w:kern w:val="2"/>
      <w:sz w:val="56"/>
      <w:szCs w:val="56"/>
      <w:lang w:bidi="hi-IN"/>
    </w:rPr>
  </w:style>
  <w:style w:type="paragraph" w:styleId="Corpotesto">
    <w:name w:val="Body Text"/>
    <w:basedOn w:val="Normale"/>
    <w:pPr>
      <w:widowControl w:val="0"/>
    </w:pPr>
    <w:rPr>
      <w:rFonts w:ascii="Arial" w:hAnsi="Arial" w:cs="Arial"/>
      <w:bCs/>
      <w:spacing w:val="20"/>
      <w:szCs w:val="20"/>
    </w:rPr>
  </w:style>
  <w:style w:type="paragraph" w:styleId="Elenco">
    <w:name w:val="List"/>
    <w:basedOn w:val="Corpotesto"/>
    <w:rPr>
      <w:rFonts w:cs="Lucida Sans"/>
    </w:rPr>
  </w:style>
  <w:style w:type="paragraph" w:styleId="Didascalia">
    <w:name w:val="caption"/>
    <w:basedOn w:val="Normale"/>
    <w:next w:val="Normale"/>
    <w:qFormat/>
    <w:pPr>
      <w:widowControl w:val="0"/>
      <w:snapToGrid w:val="0"/>
      <w:ind w:right="-1"/>
      <w:jc w:val="center"/>
    </w:pPr>
    <w:rPr>
      <w:sz w:val="22"/>
      <w:szCs w:val="20"/>
    </w:rPr>
  </w:style>
  <w:style w:type="paragraph" w:customStyle="1" w:styleId="Indice">
    <w:name w:val="Indice"/>
    <w:basedOn w:val="Normale"/>
    <w:pPr>
      <w:suppressLineNumbers/>
    </w:pPr>
    <w:rPr>
      <w:rFonts w:cs="Lucida Sans"/>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style>
  <w:style w:type="paragraph" w:styleId="Pidipagina">
    <w:name w:val="footer"/>
    <w:basedOn w:val="Normale"/>
  </w:style>
  <w:style w:type="paragraph" w:styleId="NormaleWeb">
    <w:name w:val="Normal (Web)"/>
    <w:basedOn w:val="Normale"/>
    <w:uiPriority w:val="99"/>
    <w:pPr>
      <w:spacing w:before="100" w:after="100"/>
    </w:pPr>
    <w:rPr>
      <w:rFonts w:ascii="Arial Unicode MS" w:eastAsia="Arial Unicode MS" w:hAnsi="Arial Unicode MS" w:cs="Arial Unicode MS"/>
    </w:rPr>
  </w:style>
  <w:style w:type="paragraph" w:customStyle="1" w:styleId="TableContents">
    <w:name w:val="Table Contents"/>
    <w:basedOn w:val="Normale"/>
    <w:pPr>
      <w:widowControl w:val="0"/>
    </w:pPr>
    <w:rPr>
      <w:rFonts w:ascii="Thorndale AMT" w:hAnsi="Thorndale AMT" w:cs="Tahoma"/>
      <w:color w:val="000000"/>
      <w:lang w:val="en-US"/>
    </w:rPr>
  </w:style>
  <w:style w:type="paragraph" w:styleId="Rientrocorpodeltesto">
    <w:name w:val="Body Text Indent"/>
    <w:basedOn w:val="Normale"/>
    <w:pPr>
      <w:ind w:left="5580" w:firstLine="84"/>
      <w:jc w:val="both"/>
    </w:pPr>
    <w:rPr>
      <w:rFonts w:ascii="Arial" w:hAnsi="Arial" w:cs="Arial"/>
      <w:b/>
      <w:bCs/>
      <w:i/>
      <w:iCs/>
    </w:rPr>
  </w:style>
  <w:style w:type="paragraph" w:customStyle="1" w:styleId="Rientrocorpodeltesto31">
    <w:name w:val="Rientro corpo del testo 31"/>
    <w:basedOn w:val="Normale"/>
    <w:pPr>
      <w:ind w:left="708"/>
    </w:pPr>
    <w:rPr>
      <w:rFonts w:ascii="Arial" w:hAnsi="Arial" w:cs="Arial"/>
      <w:b/>
      <w:bCs/>
      <w:i/>
      <w:iCs/>
    </w:rPr>
  </w:style>
  <w:style w:type="paragraph" w:customStyle="1" w:styleId="Corpodeltesto22">
    <w:name w:val="Corpo del testo 22"/>
    <w:basedOn w:val="Normale"/>
    <w:pPr>
      <w:overflowPunct w:val="0"/>
      <w:autoSpaceDE w:val="0"/>
      <w:ind w:left="360" w:hanging="360"/>
      <w:jc w:val="both"/>
    </w:pPr>
    <w:rPr>
      <w:rFonts w:ascii="Arial" w:hAnsi="Arial" w:cs="Arial"/>
      <w:i/>
      <w:szCs w:val="20"/>
    </w:rPr>
  </w:style>
  <w:style w:type="paragraph" w:customStyle="1" w:styleId="Corpodeltesto21">
    <w:name w:val="Corpo del testo 21"/>
    <w:basedOn w:val="Normale"/>
    <w:rPr>
      <w:sz w:val="22"/>
      <w:szCs w:val="22"/>
    </w:rPr>
  </w:style>
  <w:style w:type="paragraph" w:customStyle="1" w:styleId="Rientrocorpodeltesto21">
    <w:name w:val="Rientro corpo del testo 21"/>
    <w:basedOn w:val="Normale"/>
    <w:pPr>
      <w:ind w:firstLine="708"/>
      <w:jc w:val="both"/>
    </w:pPr>
    <w:rPr>
      <w:rFonts w:ascii="Arial" w:hAnsi="Arial" w:cs="Arial"/>
      <w:szCs w:val="18"/>
    </w:rPr>
  </w:style>
  <w:style w:type="paragraph" w:customStyle="1" w:styleId="Corpodeltesto31">
    <w:name w:val="Corpo del testo 31"/>
    <w:basedOn w:val="Normale"/>
    <w:pPr>
      <w:overflowPunct w:val="0"/>
      <w:autoSpaceDE w:val="0"/>
      <w:ind w:right="6"/>
      <w:jc w:val="both"/>
    </w:pPr>
    <w:rPr>
      <w:rFonts w:ascii="Arial" w:hAnsi="Arial" w:cs="Arial"/>
      <w:i/>
      <w:szCs w:val="20"/>
    </w:rPr>
  </w:style>
  <w:style w:type="paragraph" w:customStyle="1" w:styleId="Standard">
    <w:name w:val="Standard"/>
    <w:pPr>
      <w:suppressAutoHyphens/>
    </w:pPr>
    <w:rPr>
      <w:rFonts w:ascii="Liberation Serif" w:eastAsia="SimSun" w:hAnsi="Liberation Serif" w:cs="Lucida Sans"/>
      <w:kern w:val="2"/>
      <w:sz w:val="24"/>
      <w:szCs w:val="24"/>
      <w:lang w:eastAsia="zh-CN" w:bidi="hi-IN"/>
    </w:rPr>
  </w:style>
  <w:style w:type="paragraph" w:styleId="Testofumetto">
    <w:name w:val="Balloon Text"/>
    <w:basedOn w:val="Normale"/>
    <w:rPr>
      <w:rFonts w:ascii="Segoe UI" w:hAnsi="Segoe UI" w:cs="Segoe UI"/>
      <w:sz w:val="18"/>
      <w:szCs w:val="18"/>
    </w:rPr>
  </w:style>
  <w:style w:type="paragraph" w:styleId="Paragrafoelenco">
    <w:name w:val="List Paragraph"/>
    <w:basedOn w:val="Normale"/>
    <w:uiPriority w:val="34"/>
    <w:qFormat/>
    <w:pPr>
      <w:suppressAutoHyphens w:val="0"/>
      <w:spacing w:after="200" w:line="276" w:lineRule="auto"/>
      <w:ind w:left="720"/>
      <w:textAlignment w:val="auto"/>
    </w:pPr>
    <w:rPr>
      <w:rFonts w:ascii="Calibri" w:eastAsia="Calibri" w:hAnsi="Calibri" w:cs="Calibri"/>
      <w:sz w:val="22"/>
      <w:szCs w:val="22"/>
    </w:rPr>
  </w:style>
  <w:style w:type="paragraph" w:customStyle="1" w:styleId="paragraph">
    <w:name w:val="paragraph"/>
    <w:basedOn w:val="Normale"/>
    <w:pPr>
      <w:suppressAutoHyphens w:val="0"/>
      <w:spacing w:before="280" w:after="280"/>
      <w:textAlignment w:val="auto"/>
    </w:pPr>
  </w:style>
  <w:style w:type="paragraph" w:styleId="Nessunaspaziatura">
    <w:name w:val="No Spacing"/>
    <w:qFormat/>
    <w:pPr>
      <w:suppressAutoHyphens/>
      <w:textAlignment w:val="baseline"/>
    </w:pPr>
    <w:rPr>
      <w:sz w:val="24"/>
      <w:szCs w:val="24"/>
      <w:lang w:eastAsia="zh-CN"/>
    </w:rPr>
  </w:style>
  <w:style w:type="paragraph" w:customStyle="1" w:styleId="Contenutotabella">
    <w:name w:val="Contenuto tabella"/>
    <w:basedOn w:val="Normale"/>
    <w:pPr>
      <w:suppressLineNumbers/>
    </w:pPr>
  </w:style>
  <w:style w:type="paragraph" w:customStyle="1" w:styleId="Normale1">
    <w:name w:val="Normale1"/>
    <w:rsid w:val="00352A47"/>
    <w:pPr>
      <w:widowControl w:val="0"/>
      <w:suppressAutoHyphens/>
      <w:textAlignment w:val="baseline"/>
    </w:pPr>
    <w:rPr>
      <w:rFonts w:eastAsia="Andale Sans UI" w:cs="Tahoma"/>
      <w:kern w:val="2"/>
      <w:sz w:val="24"/>
      <w:szCs w:val="24"/>
      <w:lang w:val="en-US" w:eastAsia="zh-CN" w:bidi="en-US"/>
    </w:rPr>
  </w:style>
  <w:style w:type="table" w:styleId="Grigliatabella">
    <w:name w:val="Table Grid"/>
    <w:basedOn w:val="Tabellanormale"/>
    <w:uiPriority w:val="39"/>
    <w:rsid w:val="002533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next w:val="Normale"/>
    <w:link w:val="SottotitoloCarattere"/>
    <w:qFormat/>
    <w:rsid w:val="00253346"/>
    <w:pPr>
      <w:suppressAutoHyphens w:val="0"/>
      <w:spacing w:after="60"/>
      <w:jc w:val="center"/>
      <w:textAlignment w:val="auto"/>
      <w:outlineLvl w:val="1"/>
    </w:pPr>
    <w:rPr>
      <w:rFonts w:ascii="Cambria" w:hAnsi="Cambria"/>
      <w:lang w:eastAsia="it-IT"/>
    </w:rPr>
  </w:style>
  <w:style w:type="character" w:customStyle="1" w:styleId="SottotitoloCarattere">
    <w:name w:val="Sottotitolo Carattere"/>
    <w:basedOn w:val="Carpredefinitoparagrafo"/>
    <w:link w:val="Sottotitolo"/>
    <w:rsid w:val="00253346"/>
    <w:rPr>
      <w:rFonts w:ascii="Cambria" w:hAnsi="Cambria"/>
      <w:sz w:val="24"/>
      <w:szCs w:val="24"/>
      <w:lang w:eastAsia="it-IT"/>
    </w:rPr>
  </w:style>
  <w:style w:type="paragraph" w:customStyle="1" w:styleId="TESTOBASE">
    <w:name w:val="_TESTO_BASE"/>
    <w:basedOn w:val="Normale"/>
    <w:uiPriority w:val="99"/>
    <w:rsid w:val="00F202F7"/>
    <w:pPr>
      <w:tabs>
        <w:tab w:val="left" w:pos="312"/>
        <w:tab w:val="left" w:pos="454"/>
      </w:tabs>
      <w:autoSpaceDE w:val="0"/>
      <w:autoSpaceDN w:val="0"/>
      <w:adjustRightInd w:val="0"/>
      <w:spacing w:line="260" w:lineRule="atLeast"/>
      <w:textAlignment w:val="center"/>
    </w:pPr>
    <w:rPr>
      <w:rFonts w:ascii="Verdana" w:eastAsia="Calibri" w:hAnsi="Verdana" w:cs="MyriadPro-Light"/>
      <w:color w:val="000000"/>
      <w:sz w:val="22"/>
      <w:szCs w:val="22"/>
      <w:lang w:eastAsia="en-US"/>
    </w:rPr>
  </w:style>
  <w:style w:type="paragraph" w:customStyle="1" w:styleId="TABELLAESEtxtESERCIZITABELLA">
    <w:name w:val="TABELLA_ESE_txt (ESERCIZI:TABELLA)"/>
    <w:basedOn w:val="Normale"/>
    <w:uiPriority w:val="99"/>
    <w:rsid w:val="00F202F7"/>
    <w:pPr>
      <w:tabs>
        <w:tab w:val="left" w:pos="4479"/>
      </w:tabs>
      <w:autoSpaceDE w:val="0"/>
      <w:autoSpaceDN w:val="0"/>
      <w:adjustRightInd w:val="0"/>
      <w:spacing w:line="260" w:lineRule="atLeast"/>
      <w:textAlignment w:val="center"/>
    </w:pPr>
    <w:rPr>
      <w:rFonts w:ascii="Verdana" w:eastAsia="Calibri" w:hAnsi="Verdana" w:cs="MyriadPro-Regular"/>
      <w:color w:val="000000"/>
      <w:sz w:val="22"/>
      <w:szCs w:val="22"/>
      <w:lang w:val="fr-FR" w:eastAsia="en-US"/>
    </w:rPr>
  </w:style>
  <w:style w:type="paragraph" w:customStyle="1" w:styleId="TABELLAESET1ESERCIZITABELLA">
    <w:name w:val="TABELLA_ESE_T1 (ESERCIZI:TABELLA)"/>
    <w:basedOn w:val="Normale"/>
    <w:uiPriority w:val="99"/>
    <w:rsid w:val="00F202F7"/>
    <w:pPr>
      <w:autoSpaceDE w:val="0"/>
      <w:autoSpaceDN w:val="0"/>
      <w:adjustRightInd w:val="0"/>
      <w:spacing w:line="288" w:lineRule="auto"/>
      <w:jc w:val="center"/>
      <w:textAlignment w:val="center"/>
    </w:pPr>
    <w:rPr>
      <w:rFonts w:ascii="Verdana" w:eastAsia="Calibri" w:hAnsi="Verdana" w:cs="MyriadPro-Semibold"/>
      <w:b/>
      <w:color w:val="00B2B2"/>
      <w:sz w:val="22"/>
      <w:szCs w:val="22"/>
      <w:lang w:eastAsia="en-US"/>
    </w:rPr>
  </w:style>
  <w:style w:type="paragraph" w:customStyle="1" w:styleId="BOXCOMeLEXT1BOXCOMMUNICATIONeLEXIQUE">
    <w:name w:val="BOX COM e LEX_T1 (BOX COMMUNICATION e LEXIQUE)"/>
    <w:basedOn w:val="Normale"/>
    <w:uiPriority w:val="99"/>
    <w:rsid w:val="00F202F7"/>
    <w:pPr>
      <w:autoSpaceDE w:val="0"/>
      <w:autoSpaceDN w:val="0"/>
      <w:adjustRightInd w:val="0"/>
      <w:spacing w:line="288" w:lineRule="auto"/>
      <w:textAlignment w:val="center"/>
    </w:pPr>
    <w:rPr>
      <w:rFonts w:ascii="SkolarSansPro-Heavy" w:eastAsia="Calibri" w:hAnsi="SkolarSansPro-Heavy" w:cs="SkolarSansPro-Heavy"/>
      <w:color w:val="FFFFFF"/>
      <w:sz w:val="30"/>
      <w:szCs w:val="30"/>
      <w:lang w:eastAsia="en-US"/>
    </w:rPr>
  </w:style>
  <w:style w:type="character" w:customStyle="1" w:styleId="BOLDNERO">
    <w:name w:val="_BOLD_NERO"/>
    <w:uiPriority w:val="99"/>
    <w:rsid w:val="00F202F7"/>
    <w:rPr>
      <w:rFonts w:ascii="Verdana" w:hAnsi="Verdana" w:cs="MyriadPro-Semibold"/>
      <w:b/>
      <w:i w:val="0"/>
      <w:color w:val="000000"/>
      <w:sz w:val="22"/>
    </w:rPr>
  </w:style>
  <w:style w:type="character" w:customStyle="1" w:styleId="parolerosso">
    <w:name w:val="_parole_rosso"/>
    <w:uiPriority w:val="99"/>
    <w:rsid w:val="00F202F7"/>
    <w:rPr>
      <w:rFonts w:ascii="Verdana" w:hAnsi="Verdana" w:cs="Myriad Pro"/>
      <w:b/>
      <w:bCs/>
      <w:i w:val="0"/>
      <w:color w:val="FF0000"/>
    </w:rPr>
  </w:style>
  <w:style w:type="character" w:customStyle="1" w:styleId="Italic2">
    <w:name w:val="Italic 2"/>
    <w:uiPriority w:val="99"/>
    <w:rsid w:val="00F202F7"/>
    <w:rPr>
      <w:rFonts w:ascii="Verdana" w:hAnsi="Verdana"/>
      <w:b w:val="0"/>
      <w:i/>
      <w:iCs/>
    </w:rPr>
  </w:style>
  <w:style w:type="character" w:customStyle="1" w:styleId="Bold">
    <w:name w:val="Bold"/>
    <w:uiPriority w:val="99"/>
    <w:rsid w:val="00F202F7"/>
    <w:rPr>
      <w:rFonts w:ascii="Verdana" w:hAnsi="Verdana"/>
      <w:b/>
      <w:bCs/>
      <w:i w:val="0"/>
    </w:rPr>
  </w:style>
  <w:style w:type="character" w:customStyle="1" w:styleId="Italic">
    <w:name w:val="Italic"/>
    <w:uiPriority w:val="99"/>
    <w:rsid w:val="00F202F7"/>
    <w:rPr>
      <w:rFonts w:ascii="Verdana" w:hAnsi="Verdana"/>
      <w:b w:val="0"/>
      <w:i/>
      <w:iCs/>
    </w:rPr>
  </w:style>
  <w:style w:type="paragraph" w:customStyle="1" w:styleId="Default">
    <w:name w:val="Default"/>
    <w:rsid w:val="007D3238"/>
    <w:pPr>
      <w:autoSpaceDE w:val="0"/>
      <w:autoSpaceDN w:val="0"/>
      <w:adjustRightInd w:val="0"/>
    </w:pPr>
    <w:rPr>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483327">
      <w:bodyDiv w:val="1"/>
      <w:marLeft w:val="0"/>
      <w:marRight w:val="0"/>
      <w:marTop w:val="0"/>
      <w:marBottom w:val="0"/>
      <w:divBdr>
        <w:top w:val="none" w:sz="0" w:space="0" w:color="auto"/>
        <w:left w:val="none" w:sz="0" w:space="0" w:color="auto"/>
        <w:bottom w:val="none" w:sz="0" w:space="0" w:color="auto"/>
        <w:right w:val="none" w:sz="0" w:space="0" w:color="auto"/>
      </w:divBdr>
    </w:div>
    <w:div w:id="186123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lcis007008@pec.istruzione.it" TargetMode="External"/><Relationship Id="rId1" Type="http://schemas.openxmlformats.org/officeDocument/2006/relationships/hyperlink" Target="mailto:lcis007008@istruzione.it"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D303B72FE2044927341A2F531707F" ma:contentTypeVersion="4" ma:contentTypeDescription="Creare un nuovo documento." ma:contentTypeScope="" ma:versionID="dd0adcda9bbe270b5c1e6d371d47d2bd">
  <xsd:schema xmlns:xsd="http://www.w3.org/2001/XMLSchema" xmlns:xs="http://www.w3.org/2001/XMLSchema" xmlns:p="http://schemas.microsoft.com/office/2006/metadata/properties" xmlns:ns2="68bb5f6d-f249-4cdf-bafc-c8cc4b04ae23" xmlns:ns3="7254f167-5a76-486b-911b-6566ac244cf4" targetNamespace="http://schemas.microsoft.com/office/2006/metadata/properties" ma:root="true" ma:fieldsID="6d94a7faad72b6b132c6573702b7d311" ns2:_="" ns3:_="">
    <xsd:import namespace="68bb5f6d-f249-4cdf-bafc-c8cc4b04ae23"/>
    <xsd:import namespace="7254f167-5a76-486b-911b-6566ac244cf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bb5f6d-f249-4cdf-bafc-c8cc4b04ae2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54f167-5a76-486b-911b-6566ac244cf4"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87939-B618-492B-8BF3-753FE3D90D8A}">
  <ds:schemaRefs>
    <ds:schemaRef ds:uri="http://schemas.microsoft.com/office/2006/metadata/longProperties"/>
  </ds:schemaRefs>
</ds:datastoreItem>
</file>

<file path=customXml/itemProps2.xml><?xml version="1.0" encoding="utf-8"?>
<ds:datastoreItem xmlns:ds="http://schemas.openxmlformats.org/officeDocument/2006/customXml" ds:itemID="{EB99280B-F0DC-48B9-B08C-5009C3EFC4B1}">
  <ds:schemaRefs>
    <ds:schemaRef ds:uri="http://schemas.microsoft.com/sharepoint/v3/contenttype/forms"/>
  </ds:schemaRefs>
</ds:datastoreItem>
</file>

<file path=customXml/itemProps3.xml><?xml version="1.0" encoding="utf-8"?>
<ds:datastoreItem xmlns:ds="http://schemas.openxmlformats.org/officeDocument/2006/customXml" ds:itemID="{66CBAFE5-6A70-4CE1-A674-A86B5FBE5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bb5f6d-f249-4cdf-bafc-c8cc4b04ae23"/>
    <ds:schemaRef ds:uri="7254f167-5a76-486b-911b-6566ac244c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2E7B4-2A8D-492A-AB48-86AE86692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1694</Words>
  <Characters>9661</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I</vt:lpstr>
    </vt:vector>
  </TitlesOfParts>
  <Company/>
  <LinksUpToDate>false</LinksUpToDate>
  <CharactersWithSpaces>11333</CharactersWithSpaces>
  <SharedDoc>false</SharedDoc>
  <HLinks>
    <vt:vector size="24" baseType="variant">
      <vt:variant>
        <vt:i4>4390960</vt:i4>
      </vt:variant>
      <vt:variant>
        <vt:i4>15</vt:i4>
      </vt:variant>
      <vt:variant>
        <vt:i4>0</vt:i4>
      </vt:variant>
      <vt:variant>
        <vt:i4>5</vt:i4>
      </vt:variant>
      <vt:variant>
        <vt:lpwstr>mailto:lcis007008@pec.istruzione.it</vt:lpwstr>
      </vt:variant>
      <vt:variant>
        <vt:lpwstr/>
      </vt:variant>
      <vt:variant>
        <vt:i4>524323</vt:i4>
      </vt:variant>
      <vt:variant>
        <vt:i4>12</vt:i4>
      </vt:variant>
      <vt:variant>
        <vt:i4>0</vt:i4>
      </vt:variant>
      <vt:variant>
        <vt:i4>5</vt:i4>
      </vt:variant>
      <vt:variant>
        <vt:lpwstr>mailto:lcis007008@istruzione.it</vt:lpwstr>
      </vt:variant>
      <vt:variant>
        <vt:lpwstr/>
      </vt:variant>
      <vt:variant>
        <vt:i4>4390960</vt:i4>
      </vt:variant>
      <vt:variant>
        <vt:i4>3</vt:i4>
      </vt:variant>
      <vt:variant>
        <vt:i4>0</vt:i4>
      </vt:variant>
      <vt:variant>
        <vt:i4>5</vt:i4>
      </vt:variant>
      <vt:variant>
        <vt:lpwstr>mailto:lcis007008@pec.istruzione.it</vt:lpwstr>
      </vt:variant>
      <vt:variant>
        <vt:lpwstr/>
      </vt:variant>
      <vt:variant>
        <vt:i4>524323</vt:i4>
      </vt:variant>
      <vt:variant>
        <vt:i4>0</vt:i4>
      </vt:variant>
      <vt:variant>
        <vt:i4>0</vt:i4>
      </vt:variant>
      <vt:variant>
        <vt:i4>5</vt:i4>
      </vt:variant>
      <vt:variant>
        <vt:lpwstr>mailto:lcis007008@istruzione.it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rosanna.usuelli</dc:creator>
  <cp:keywords/>
  <cp:lastModifiedBy>Prof.ssa France Frau</cp:lastModifiedBy>
  <cp:revision>25</cp:revision>
  <cp:lastPrinted>2023-03-08T19:55:00Z</cp:lastPrinted>
  <dcterms:created xsi:type="dcterms:W3CDTF">2023-11-16T06:48:00Z</dcterms:created>
  <dcterms:modified xsi:type="dcterms:W3CDTF">2026-05-29T09:33:00Z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UFFICI IISS A. GREPPI;IVANO SALA;Il dirigente, Dario Crippa</vt:lpwstr>
  </property>
  <property fmtid="{D5CDD505-2E9C-101B-9397-08002B2CF9AE}" pid="3" name="SharedWithUsers">
    <vt:lpwstr>43;#UFFICI IISS A. GREPPI;#52;#IVANO SALA;#51;#Il dirigente, Dario Crippa</vt:lpwstr>
  </property>
</Properties>
</file>